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C1" w:rsidRPr="0064468B" w:rsidRDefault="00D727C1" w:rsidP="00D727C1">
      <w:pPr>
        <w:spacing w:after="0" w:line="408" w:lineRule="auto"/>
        <w:ind w:left="120"/>
        <w:jc w:val="center"/>
      </w:pPr>
      <w:bookmarkStart w:id="0" w:name="_Toc519094399"/>
      <w:r w:rsidRPr="0064468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727C1" w:rsidRPr="000D271D" w:rsidRDefault="00D727C1" w:rsidP="00D727C1">
      <w:pPr>
        <w:spacing w:after="0" w:line="408" w:lineRule="auto"/>
        <w:ind w:left="120"/>
        <w:jc w:val="center"/>
      </w:pPr>
      <w:r w:rsidRPr="0064468B">
        <w:rPr>
          <w:rFonts w:ascii="Times New Roman" w:hAnsi="Times New Roman"/>
          <w:b/>
          <w:color w:val="000000"/>
          <w:sz w:val="28"/>
        </w:rPr>
        <w:t>‌‌‌</w:t>
      </w:r>
      <w:r w:rsidRPr="000D271D">
        <w:rPr>
          <w:rFonts w:ascii="Times New Roman" w:hAnsi="Times New Roman"/>
          <w:b/>
          <w:color w:val="000000"/>
          <w:sz w:val="28"/>
        </w:rPr>
        <w:t>‌</w:t>
      </w:r>
      <w:bookmarkStart w:id="1" w:name="694815cf-492f-440d-93e7-b47390348c58"/>
      <w:r w:rsidRPr="000D271D">
        <w:rPr>
          <w:rFonts w:ascii="Times New Roman" w:hAnsi="Times New Roman"/>
          <w:b/>
          <w:color w:val="000000"/>
          <w:sz w:val="28"/>
        </w:rPr>
        <w:t>Управление образования Белгородской области</w:t>
      </w:r>
      <w:bookmarkEnd w:id="1"/>
      <w:r w:rsidRPr="000D271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727C1" w:rsidRPr="0064468B" w:rsidRDefault="00D727C1" w:rsidP="00D727C1">
      <w:pPr>
        <w:spacing w:after="0" w:line="408" w:lineRule="auto"/>
        <w:ind w:left="120"/>
        <w:jc w:val="center"/>
      </w:pPr>
      <w:r w:rsidRPr="000D271D">
        <w:rPr>
          <w:rFonts w:ascii="Times New Roman" w:hAnsi="Times New Roman"/>
          <w:b/>
          <w:color w:val="000000"/>
          <w:sz w:val="28"/>
        </w:rPr>
        <w:t xml:space="preserve">‌МКУ "Управление образования </w:t>
      </w:r>
      <w:proofErr w:type="spellStart"/>
      <w:r w:rsidRPr="000D271D">
        <w:rPr>
          <w:rFonts w:ascii="Times New Roman" w:hAnsi="Times New Roman"/>
          <w:b/>
          <w:color w:val="000000"/>
          <w:sz w:val="28"/>
        </w:rPr>
        <w:t>Чернянского</w:t>
      </w:r>
      <w:proofErr w:type="spellEnd"/>
      <w:r w:rsidRPr="000D271D">
        <w:rPr>
          <w:rFonts w:ascii="Times New Roman" w:hAnsi="Times New Roman"/>
          <w:b/>
          <w:color w:val="000000"/>
          <w:sz w:val="28"/>
        </w:rPr>
        <w:t xml:space="preserve"> района"</w:t>
      </w:r>
      <w:bookmarkStart w:id="2" w:name="cc400770-307d-4b40-adaa-396407dad0f1"/>
      <w:bookmarkEnd w:id="2"/>
    </w:p>
    <w:p w:rsidR="00D727C1" w:rsidRPr="00B76A75" w:rsidRDefault="00D727C1" w:rsidP="00D727C1">
      <w:pPr>
        <w:spacing w:after="0" w:line="408" w:lineRule="auto"/>
        <w:ind w:left="120"/>
        <w:jc w:val="center"/>
      </w:pPr>
      <w:r w:rsidRPr="00B76A75">
        <w:rPr>
          <w:rFonts w:ascii="Times New Roman" w:hAnsi="Times New Roman"/>
          <w:b/>
          <w:color w:val="000000"/>
          <w:sz w:val="28"/>
        </w:rPr>
        <w:t>МБОУ «ООШ с. Большое»</w:t>
      </w:r>
    </w:p>
    <w:p w:rsidR="00D727C1" w:rsidRPr="00B76A75" w:rsidRDefault="00D727C1" w:rsidP="00D727C1">
      <w:pPr>
        <w:spacing w:after="0"/>
        <w:ind w:left="120"/>
      </w:pPr>
    </w:p>
    <w:p w:rsidR="00D727C1" w:rsidRPr="00B76A75" w:rsidRDefault="00D727C1" w:rsidP="00D727C1">
      <w:pPr>
        <w:spacing w:after="0"/>
        <w:ind w:left="120"/>
      </w:pPr>
    </w:p>
    <w:p w:rsidR="00D727C1" w:rsidRPr="00B76A75" w:rsidRDefault="00D727C1" w:rsidP="00D727C1">
      <w:pPr>
        <w:spacing w:after="0"/>
        <w:ind w:left="120"/>
      </w:pPr>
    </w:p>
    <w:tbl>
      <w:tblPr>
        <w:tblStyle w:val="aff7"/>
        <w:tblW w:w="0" w:type="auto"/>
        <w:tblInd w:w="10060" w:type="dxa"/>
        <w:tblLook w:val="04A0" w:firstRow="1" w:lastRow="0" w:firstColumn="1" w:lastColumn="0" w:noHBand="0" w:noVBand="1"/>
      </w:tblPr>
      <w:tblGrid>
        <w:gridCol w:w="4927"/>
      </w:tblGrid>
      <w:tr w:rsidR="00D727C1" w:rsidTr="00D727C1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C1" w:rsidRDefault="00D727C1" w:rsidP="00F97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НОО </w:t>
            </w:r>
          </w:p>
          <w:p w:rsidR="00D727C1" w:rsidRDefault="00D727C1" w:rsidP="00F97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(ЗПР. Вариант 7.2)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ФОП 2023</w:t>
            </w:r>
          </w:p>
        </w:tc>
      </w:tr>
      <w:tr w:rsidR="00D727C1" w:rsidTr="00D727C1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C1" w:rsidRDefault="00D727C1" w:rsidP="00F97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31.08.2023 г.</w:t>
            </w:r>
          </w:p>
        </w:tc>
      </w:tr>
    </w:tbl>
    <w:p w:rsidR="00D727C1" w:rsidRPr="00B76A75" w:rsidRDefault="00D727C1" w:rsidP="00D727C1">
      <w:pPr>
        <w:spacing w:after="0"/>
        <w:ind w:left="120"/>
      </w:pPr>
    </w:p>
    <w:p w:rsidR="00D727C1" w:rsidRPr="0064468B" w:rsidRDefault="00D727C1" w:rsidP="00D727C1">
      <w:pPr>
        <w:spacing w:after="0"/>
      </w:pPr>
    </w:p>
    <w:p w:rsidR="00D727C1" w:rsidRPr="0064468B" w:rsidRDefault="00D727C1" w:rsidP="00D727C1">
      <w:pPr>
        <w:spacing w:after="0"/>
        <w:ind w:left="120"/>
      </w:pPr>
    </w:p>
    <w:p w:rsidR="00D727C1" w:rsidRPr="0064468B" w:rsidRDefault="00D727C1" w:rsidP="00D727C1">
      <w:pPr>
        <w:spacing w:after="0"/>
        <w:ind w:left="120"/>
      </w:pPr>
    </w:p>
    <w:p w:rsidR="00D727C1" w:rsidRPr="0064468B" w:rsidRDefault="00D727C1" w:rsidP="00D727C1">
      <w:pPr>
        <w:spacing w:after="0" w:line="408" w:lineRule="auto"/>
        <w:ind w:left="120"/>
        <w:jc w:val="center"/>
      </w:pPr>
      <w:r w:rsidRPr="0064468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727C1" w:rsidRPr="0064468B" w:rsidRDefault="00D727C1" w:rsidP="00D727C1">
      <w:pPr>
        <w:spacing w:after="0" w:line="408" w:lineRule="auto"/>
        <w:ind w:left="120"/>
        <w:jc w:val="center"/>
      </w:pPr>
      <w:r w:rsidRPr="0064468B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D727C1" w:rsidRPr="0064468B" w:rsidRDefault="00D727C1" w:rsidP="00D727C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2 класса</w:t>
      </w:r>
    </w:p>
    <w:p w:rsidR="00D727C1" w:rsidRPr="0064468B" w:rsidRDefault="00D727C1" w:rsidP="00D727C1">
      <w:pPr>
        <w:spacing w:after="0"/>
        <w:ind w:left="120"/>
        <w:jc w:val="center"/>
      </w:pPr>
    </w:p>
    <w:p w:rsidR="00D727C1" w:rsidRDefault="00D727C1" w:rsidP="00D727C1">
      <w:pPr>
        <w:spacing w:after="0"/>
      </w:pPr>
    </w:p>
    <w:p w:rsidR="00D727C1" w:rsidRPr="0064468B" w:rsidRDefault="00D727C1" w:rsidP="00D727C1">
      <w:pPr>
        <w:spacing w:after="0"/>
      </w:pPr>
    </w:p>
    <w:p w:rsidR="00D727C1" w:rsidRPr="0064468B" w:rsidRDefault="00D727C1" w:rsidP="00D727C1">
      <w:pPr>
        <w:spacing w:after="0"/>
        <w:ind w:left="120"/>
        <w:jc w:val="center"/>
      </w:pPr>
    </w:p>
    <w:p w:rsidR="00D727C1" w:rsidRPr="0064468B" w:rsidRDefault="00D727C1" w:rsidP="00D727C1">
      <w:pPr>
        <w:spacing w:after="0"/>
        <w:ind w:left="120"/>
        <w:jc w:val="center"/>
      </w:pPr>
    </w:p>
    <w:p w:rsidR="00D727C1" w:rsidRPr="0064468B" w:rsidRDefault="00D727C1" w:rsidP="00D727C1">
      <w:pPr>
        <w:spacing w:after="0"/>
        <w:ind w:left="120"/>
        <w:jc w:val="center"/>
      </w:pPr>
    </w:p>
    <w:p w:rsidR="00D727C1" w:rsidRPr="0064468B" w:rsidRDefault="00D727C1" w:rsidP="00D727C1">
      <w:pPr>
        <w:spacing w:after="0"/>
      </w:pPr>
    </w:p>
    <w:p w:rsidR="00D727C1" w:rsidRPr="0064468B" w:rsidRDefault="00D727C1" w:rsidP="00D727C1">
      <w:pPr>
        <w:spacing w:after="0"/>
        <w:ind w:left="120"/>
        <w:jc w:val="center"/>
      </w:pPr>
    </w:p>
    <w:p w:rsidR="00D727C1" w:rsidRPr="0064468B" w:rsidRDefault="00D727C1" w:rsidP="00D727C1">
      <w:pPr>
        <w:spacing w:after="0"/>
        <w:ind w:left="120"/>
        <w:jc w:val="center"/>
      </w:pPr>
      <w:r w:rsidRPr="0064468B">
        <w:rPr>
          <w:rFonts w:ascii="Times New Roman" w:hAnsi="Times New Roman"/>
          <w:color w:val="000000"/>
          <w:sz w:val="28"/>
        </w:rPr>
        <w:t>​</w:t>
      </w:r>
      <w:r w:rsidRPr="0064468B">
        <w:rPr>
          <w:rFonts w:ascii="Times New Roman" w:hAnsi="Times New Roman"/>
          <w:b/>
          <w:color w:val="000000"/>
          <w:sz w:val="28"/>
        </w:rPr>
        <w:t>‌ ‌</w:t>
      </w:r>
      <w:r w:rsidRPr="0064468B">
        <w:rPr>
          <w:rFonts w:ascii="Times New Roman" w:hAnsi="Times New Roman"/>
          <w:color w:val="000000"/>
          <w:sz w:val="28"/>
        </w:rPr>
        <w:t>​</w:t>
      </w:r>
    </w:p>
    <w:p w:rsidR="00D727C1" w:rsidRPr="0064468B" w:rsidRDefault="00D727C1" w:rsidP="00D727C1">
      <w:pPr>
        <w:spacing w:after="0"/>
        <w:ind w:left="120"/>
      </w:pPr>
    </w:p>
    <w:p w:rsidR="00D727C1" w:rsidRPr="0069227D" w:rsidRDefault="00D727C1" w:rsidP="00D727C1">
      <w:pPr>
        <w:spacing w:after="0"/>
        <w:jc w:val="center"/>
      </w:pPr>
      <w:bookmarkStart w:id="4" w:name="0e4910b2-0dc6-4979-98e9-d24adea8d423"/>
      <w:r w:rsidRPr="0069227D">
        <w:rPr>
          <w:rFonts w:ascii="Times New Roman" w:hAnsi="Times New Roman"/>
          <w:b/>
          <w:color w:val="000000"/>
          <w:sz w:val="28"/>
        </w:rPr>
        <w:t>с. Большое</w:t>
      </w:r>
      <w:bookmarkEnd w:id="4"/>
      <w:r w:rsidRPr="0069227D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b7017331-7b65-4d10-acfe-a97fbc67345a"/>
      <w:r w:rsidRPr="0069227D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69227D">
        <w:rPr>
          <w:rFonts w:ascii="Times New Roman" w:hAnsi="Times New Roman"/>
          <w:b/>
          <w:color w:val="000000"/>
          <w:sz w:val="28"/>
        </w:rPr>
        <w:t>‌</w:t>
      </w:r>
      <w:r w:rsidRPr="0069227D">
        <w:rPr>
          <w:rFonts w:ascii="Times New Roman" w:hAnsi="Times New Roman"/>
          <w:color w:val="000000"/>
          <w:sz w:val="28"/>
        </w:rPr>
        <w:t>​</w:t>
      </w:r>
    </w:p>
    <w:p w:rsidR="00A15689" w:rsidRPr="00A15689" w:rsidRDefault="00A15689" w:rsidP="00A15689">
      <w:pPr>
        <w:keepNext/>
        <w:keepLines/>
        <w:spacing w:before="80"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6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ТЕХНОЛОГИЯ</w:t>
      </w:r>
      <w:bookmarkEnd w:id="0"/>
      <w:r w:rsidRPr="00A15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689" w:rsidRPr="00A15689" w:rsidRDefault="00A15689" w:rsidP="00A1568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ПРП для 2-го класса по учебному предмету «Технология» оцениваются по следующим направлениям: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Осознание себя как гражданина России 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в:</w:t>
      </w:r>
    </w:p>
    <w:p w:rsidR="00A15689" w:rsidRPr="00A15689" w:rsidRDefault="00A15689" w:rsidP="00A15689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стремлении пополнить свои знания о различных профессиях, ремеслах и промыслах народов России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социальной роли ученика 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в:</w:t>
      </w:r>
    </w:p>
    <w:p w:rsidR="00A15689" w:rsidRPr="00A15689" w:rsidRDefault="00A15689" w:rsidP="00A15689">
      <w:pPr>
        <w:numPr>
          <w:ilvl w:val="0"/>
          <w:numId w:val="1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умении организовывать рабочее место и рабочее пространство (порядок в учебных принадлежностях, бережное отношение к учебникам, школьному имуществу)</w:t>
      </w:r>
      <w:r w:rsidRPr="00A156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15689" w:rsidRPr="00A15689" w:rsidRDefault="00A15689" w:rsidP="00A15689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проявлении ответственного поведения (подготовка к уроку, трансляция заданий учителя дома взрослым, беспокойство по поводу соблюдения требований);</w:t>
      </w:r>
    </w:p>
    <w:p w:rsidR="00A15689" w:rsidRPr="00A15689" w:rsidRDefault="00A15689" w:rsidP="00A15689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соблюдении школьных правил (сидеть за партой, поднимать руку, действовать в соответствии с инструкцией учителя, правилами безопасной работы с инструментами);</w:t>
      </w:r>
    </w:p>
    <w:p w:rsidR="00A15689" w:rsidRPr="00A15689" w:rsidRDefault="00A15689" w:rsidP="00A15689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подчинении дисциплинарным требованиям;</w:t>
      </w:r>
    </w:p>
    <w:p w:rsidR="00A15689" w:rsidRPr="00A15689" w:rsidRDefault="00A15689" w:rsidP="00A15689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стремлении отвечать на вопросы учителя, быть успешным в учебе, социально одобряемые ответы на вопросы об отношении к предметам труда;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навыков продуктивной межличностной коммуникации 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в:</w:t>
      </w:r>
    </w:p>
    <w:p w:rsidR="00A15689" w:rsidRPr="00A15689" w:rsidRDefault="00A15689" w:rsidP="00A15689">
      <w:pPr>
        <w:numPr>
          <w:ilvl w:val="0"/>
          <w:numId w:val="2"/>
        </w:numPr>
        <w:tabs>
          <w:tab w:val="left" w:pos="0"/>
          <w:tab w:val="left" w:pos="426"/>
          <w:tab w:val="left" w:pos="1418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умении получать и уточнять информацию от партнера, учителя </w:t>
      </w:r>
      <w:r w:rsidRPr="00A1568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обратиться с вопросом, просьбой);</w:t>
      </w:r>
    </w:p>
    <w:p w:rsidR="00A15689" w:rsidRPr="00A15689" w:rsidRDefault="00A15689" w:rsidP="00A15689">
      <w:pPr>
        <w:numPr>
          <w:ilvl w:val="0"/>
          <w:numId w:val="2"/>
        </w:numPr>
        <w:tabs>
          <w:tab w:val="left" w:pos="0"/>
          <w:tab w:val="left" w:pos="426"/>
          <w:tab w:val="left" w:pos="1418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описывать результат своего труда, говорить об испытываемых эмоциях, намерениях в отношении выполняемой работы, объектов труда, наблюдаемых объектов;</w:t>
      </w:r>
    </w:p>
    <w:p w:rsidR="00A15689" w:rsidRPr="00A15689" w:rsidRDefault="00A15689" w:rsidP="00A1568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объяснять что-либо, выслушивать объяснение или мнение коммуникативного партнера (ребенка и взрослого, знакомого и малознакомого);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 одобряемого (этичного) поведения 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в:</w:t>
      </w:r>
    </w:p>
    <w:p w:rsidR="00A15689" w:rsidRPr="00A15689" w:rsidRDefault="00A15689" w:rsidP="00A15689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использовании форм речевого этикета в различных учебных ситуациях;</w:t>
      </w:r>
    </w:p>
    <w:p w:rsidR="00A15689" w:rsidRPr="00A15689" w:rsidRDefault="00A15689" w:rsidP="00A15689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умении сочувствовать при затруднениях и неприятностях, выражать согласие (стремление) помочь при выполнении коллективной работы.</w:t>
      </w:r>
    </w:p>
    <w:p w:rsidR="00A15689" w:rsidRPr="00A15689" w:rsidRDefault="00A15689" w:rsidP="00A15689">
      <w:pPr>
        <w:widowControl w:val="0"/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>уважительном отношении к трудовым достижениям;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эстетических потребностей, ценностей и чувств 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в:</w:t>
      </w:r>
    </w:p>
    <w:p w:rsidR="00A15689" w:rsidRPr="00A15689" w:rsidRDefault="00A15689" w:rsidP="00A15689">
      <w:pPr>
        <w:numPr>
          <w:ilvl w:val="0"/>
          <w:numId w:val="12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различении красивого и некрасивого, </w:t>
      </w:r>
    </w:p>
    <w:p w:rsidR="00A15689" w:rsidRPr="00A15689" w:rsidRDefault="00A15689" w:rsidP="00A15689">
      <w:pPr>
        <w:numPr>
          <w:ilvl w:val="0"/>
          <w:numId w:val="4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проявлении интереса к демонстрации произведений скульптуры, живописи, красот природы и предметного мир; 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стремлении замечать и создавать красоту вокруг себя (украшать поделку пр.) 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самосознания, в </w:t>
      </w:r>
      <w:proofErr w:type="spellStart"/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адекватных представлений о собственных возможностях и ограничениях 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в:</w:t>
      </w:r>
    </w:p>
    <w:p w:rsidR="00A15689" w:rsidRPr="00A15689" w:rsidRDefault="00A15689" w:rsidP="00A15689">
      <w:pPr>
        <w:numPr>
          <w:ilvl w:val="0"/>
          <w:numId w:val="4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осознании своих затруднений (не понимаю, не успел), потребностей (плохо видно, надо выйти, повторите, пожалуйста);</w:t>
      </w:r>
    </w:p>
    <w:p w:rsidR="00A15689" w:rsidRPr="00A15689" w:rsidRDefault="00A15689" w:rsidP="00A15689">
      <w:pPr>
        <w:numPr>
          <w:ilvl w:val="0"/>
          <w:numId w:val="4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умении разграничивать ситуации, требующие и не требующие помощи педагога.</w:t>
      </w:r>
    </w:p>
    <w:p w:rsidR="00A15689" w:rsidRPr="00A15689" w:rsidRDefault="00A15689" w:rsidP="00A15689">
      <w:pPr>
        <w:numPr>
          <w:ilvl w:val="0"/>
          <w:numId w:val="4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стремлении получить одобряемый результат своего труда,</w:t>
      </w:r>
    </w:p>
    <w:p w:rsidR="00A15689" w:rsidRPr="00A15689" w:rsidRDefault="00A15689" w:rsidP="00A15689">
      <w:pPr>
        <w:spacing w:after="0" w:line="300" w:lineRule="auto"/>
        <w:ind w:left="64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основами трудовой деятельности, необходимой в разных жизненных сферах проявляется в умениях:</w:t>
      </w:r>
    </w:p>
    <w:p w:rsidR="00A15689" w:rsidRPr="00A15689" w:rsidRDefault="00A15689" w:rsidP="00A15689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рабочее место </w:t>
      </w:r>
    </w:p>
    <w:p w:rsidR="00A15689" w:rsidRPr="00A15689" w:rsidRDefault="00A15689" w:rsidP="00A15689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пользоваться инструментами и приспособлениями для обработки материалов в соответствии с их свойствами. 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ПРП для 2-го класса по учебному предмету «Технология»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возможностей и </w:t>
      </w:r>
      <w:proofErr w:type="gramStart"/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ЗПР </w:t>
      </w:r>
      <w:proofErr w:type="spellStart"/>
      <w:r w:rsidRPr="00A15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A15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обозначены следующим образом.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Сформированные познавательные универсальные учебные действия 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в умении:</w:t>
      </w:r>
    </w:p>
    <w:p w:rsidR="00A15689" w:rsidRPr="00A15689" w:rsidRDefault="00A15689" w:rsidP="00A15689">
      <w:pPr>
        <w:numPr>
          <w:ilvl w:val="0"/>
          <w:numId w:val="6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>ориентироваться в известных понятиях.</w:t>
      </w:r>
    </w:p>
    <w:p w:rsidR="00A15689" w:rsidRPr="00A15689" w:rsidRDefault="00A15689" w:rsidP="00A15689">
      <w:pPr>
        <w:numPr>
          <w:ilvl w:val="0"/>
          <w:numId w:val="6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сравнивать, группировать предметы, объекты: находить общее и различие;</w:t>
      </w:r>
    </w:p>
    <w:p w:rsidR="00A15689" w:rsidRPr="00A15689" w:rsidRDefault="00A15689" w:rsidP="00A15689">
      <w:pPr>
        <w:numPr>
          <w:ilvl w:val="0"/>
          <w:numId w:val="6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помощью учителя отличать новое от уже известного; </w:t>
      </w:r>
    </w:p>
    <w:p w:rsidR="00A15689" w:rsidRPr="00A15689" w:rsidRDefault="00A15689" w:rsidP="00A15689">
      <w:pPr>
        <w:numPr>
          <w:ilvl w:val="0"/>
          <w:numId w:val="6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объекты труда с выделением их существенных признаков;</w:t>
      </w:r>
    </w:p>
    <w:p w:rsidR="00A15689" w:rsidRPr="00A15689" w:rsidRDefault="00A15689" w:rsidP="00A15689">
      <w:pPr>
        <w:numPr>
          <w:ilvl w:val="0"/>
          <w:numId w:val="6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обобщать – выделять класс объектов по заданному признаку. </w:t>
      </w:r>
    </w:p>
    <w:p w:rsidR="00A15689" w:rsidRPr="00A15689" w:rsidRDefault="00A15689" w:rsidP="00A15689">
      <w:pPr>
        <w:numPr>
          <w:ilvl w:val="0"/>
          <w:numId w:val="6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элементарные знаково-символические средства для организации своих познавательных процессов; </w:t>
      </w:r>
    </w:p>
    <w:p w:rsidR="00A15689" w:rsidRPr="00A15689" w:rsidRDefault="00A15689" w:rsidP="00A15689">
      <w:pPr>
        <w:numPr>
          <w:ilvl w:val="0"/>
          <w:numId w:val="6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между событиями и явлениями. 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Сформированные регулятивные универсальные учебные действия 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в умении:</w:t>
      </w:r>
    </w:p>
    <w:p w:rsidR="00A15689" w:rsidRPr="00A15689" w:rsidRDefault="00A15689" w:rsidP="00A15689">
      <w:pPr>
        <w:numPr>
          <w:ilvl w:val="0"/>
          <w:numId w:val="7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определять цель выполнения заданий под руководством учителя; </w:t>
      </w:r>
    </w:p>
    <w:p w:rsidR="00A15689" w:rsidRPr="00A15689" w:rsidRDefault="00A15689" w:rsidP="00A15689">
      <w:pPr>
        <w:numPr>
          <w:ilvl w:val="0"/>
          <w:numId w:val="7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практическую работу по предложенному учителем плану с опорой на образцы, рисунки, схемы; </w:t>
      </w:r>
    </w:p>
    <w:p w:rsidR="00A15689" w:rsidRPr="00A15689" w:rsidRDefault="00A15689" w:rsidP="00A15689">
      <w:pPr>
        <w:numPr>
          <w:ilvl w:val="0"/>
          <w:numId w:val="7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>самостоятельно ориентироваться в задании, где ученику предоставляется возможность выбора материалов и способов выполнения задания;</w:t>
      </w: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>самостоятельно планировать последовательность выполнения действий по образцу;</w:t>
      </w: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>контролировать свои действия в процессе выполнения работы и после ее завершения;</w:t>
      </w:r>
    </w:p>
    <w:p w:rsidR="00A15689" w:rsidRPr="00A15689" w:rsidRDefault="00A15689" w:rsidP="00A15689">
      <w:pPr>
        <w:numPr>
          <w:ilvl w:val="0"/>
          <w:numId w:val="7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освоенных, работая по плану, составленному с учителем, осуществлять контроль точности выполнения операций (с помощью шаблонов, чертёжных инструментов);</w:t>
      </w:r>
    </w:p>
    <w:p w:rsidR="00A15689" w:rsidRPr="00A15689" w:rsidRDefault="00A15689" w:rsidP="00A15689">
      <w:pPr>
        <w:numPr>
          <w:ilvl w:val="0"/>
          <w:numId w:val="7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:rsidR="00A15689" w:rsidRPr="00A15689" w:rsidRDefault="00A15689" w:rsidP="00A15689">
      <w:pPr>
        <w:numPr>
          <w:ilvl w:val="0"/>
          <w:numId w:val="7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A15689" w:rsidRPr="00A15689" w:rsidRDefault="00A15689" w:rsidP="00A15689">
      <w:pPr>
        <w:numPr>
          <w:ilvl w:val="0"/>
          <w:numId w:val="7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исправлять допущенные ошибки, соотносить полученный результат с образцом и замечать несоответствия под руководством учителя и самостоятельно. 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Сформированные коммуникативные универсальные учебные действия 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в умении:</w:t>
      </w:r>
    </w:p>
    <w:p w:rsidR="00A15689" w:rsidRPr="00A15689" w:rsidRDefault="00A15689" w:rsidP="00A15689">
      <w:pPr>
        <w:numPr>
          <w:ilvl w:val="0"/>
          <w:numId w:val="8"/>
        </w:numPr>
        <w:suppressAutoHyphens/>
        <w:spacing w:after="0" w:line="36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отвечать на вопросы учителя, товарищей по классу, участвовать в диалоге на уроке; </w:t>
      </w:r>
    </w:p>
    <w:p w:rsidR="00A15689" w:rsidRPr="00A15689" w:rsidRDefault="00A15689" w:rsidP="00A15689">
      <w:pPr>
        <w:numPr>
          <w:ilvl w:val="0"/>
          <w:numId w:val="8"/>
        </w:numPr>
        <w:suppressAutoHyphens/>
        <w:spacing w:after="0" w:line="36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нормы речевого этикета в трудовом взаимодействии;</w:t>
      </w:r>
    </w:p>
    <w:p w:rsidR="00A15689" w:rsidRPr="00A15689" w:rsidRDefault="00A15689" w:rsidP="00A15689">
      <w:pPr>
        <w:numPr>
          <w:ilvl w:val="0"/>
          <w:numId w:val="8"/>
        </w:numPr>
        <w:suppressAutoHyphens/>
        <w:spacing w:after="0" w:line="36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принимать участие в коллективных работах, работе в парах и группах; </w:t>
      </w:r>
    </w:p>
    <w:p w:rsidR="00A15689" w:rsidRPr="00A15689" w:rsidRDefault="00A15689" w:rsidP="00A15689">
      <w:pPr>
        <w:numPr>
          <w:ilvl w:val="0"/>
          <w:numId w:val="8"/>
        </w:numPr>
        <w:suppressAutoHyphens/>
        <w:spacing w:after="0" w:line="36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договариваться с партнерами и приходить к общему решению; </w:t>
      </w:r>
    </w:p>
    <w:p w:rsidR="00A15689" w:rsidRPr="00A15689" w:rsidRDefault="00A15689" w:rsidP="00A15689">
      <w:pPr>
        <w:numPr>
          <w:ilvl w:val="0"/>
          <w:numId w:val="8"/>
        </w:numPr>
        <w:suppressAutoHyphens/>
        <w:spacing w:after="0" w:line="36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</w:t>
      </w:r>
    </w:p>
    <w:p w:rsidR="00A15689" w:rsidRPr="00A15689" w:rsidRDefault="00A15689" w:rsidP="00A15689">
      <w:pPr>
        <w:numPr>
          <w:ilvl w:val="0"/>
          <w:numId w:val="8"/>
        </w:numPr>
        <w:spacing w:before="100" w:beforeAutospacing="1" w:after="100" w:afterAutospacing="1" w:line="36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собеседника, вступать в диалог по учебной проблеме и поддерживать его; </w:t>
      </w:r>
    </w:p>
    <w:p w:rsidR="00A15689" w:rsidRPr="00A15689" w:rsidRDefault="00A15689" w:rsidP="00A15689">
      <w:pPr>
        <w:numPr>
          <w:ilvl w:val="0"/>
          <w:numId w:val="8"/>
        </w:numPr>
        <w:spacing w:before="100" w:beforeAutospacing="1" w:after="100" w:afterAutospacing="1" w:line="36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коммуникативных и познавательных задач; 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итогам обучения во 2 классе можно проверять </w:t>
      </w:r>
      <w:proofErr w:type="spellStart"/>
      <w:r w:rsidRPr="00A15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A15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 знаний, представлений и умений:</w:t>
      </w:r>
    </w:p>
    <w:p w:rsidR="00A15689" w:rsidRPr="00A15689" w:rsidRDefault="00A15689" w:rsidP="00A1568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A15689" w:rsidRPr="00A15689" w:rsidRDefault="00A15689" w:rsidP="00A1568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правильно располагать материалы и инструменты на рабочем месте, выполнять правила безопасной работы и санитарно-гигиенические требования и т.д.;</w:t>
      </w:r>
    </w:p>
    <w:p w:rsidR="00A15689" w:rsidRPr="00A15689" w:rsidRDefault="00A15689" w:rsidP="00A1568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навыки самообслуживания, овладение технологическими приемами ручной обработки материалов, усвоение правил техники безопасности;</w:t>
      </w:r>
    </w:p>
    <w:p w:rsidR="00A15689" w:rsidRPr="00A15689" w:rsidRDefault="00A15689" w:rsidP="00A15689">
      <w:pPr>
        <w:numPr>
          <w:ilvl w:val="0"/>
          <w:numId w:val="9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>различение видов материалов, обозначенных в программе, их свойств и названий; </w:t>
      </w: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 xml:space="preserve"> овладение неподвижным и подвижным способами соединения деталей и  использования соединительных материалов (неподвижный – клейстер (клей) и нитки, подвижный – проволока, нитки, тонкая веревочка);</w:t>
      </w:r>
    </w:p>
    <w:p w:rsidR="00A15689" w:rsidRPr="00A15689" w:rsidRDefault="00A15689" w:rsidP="00A15689">
      <w:pPr>
        <w:numPr>
          <w:ilvl w:val="0"/>
          <w:numId w:val="9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 xml:space="preserve"> освоение понятий о чертеже и линиях чертежа, новых терминов (макраме, коллаж);</w:t>
      </w:r>
    </w:p>
    <w:p w:rsidR="00A15689" w:rsidRPr="00A15689" w:rsidRDefault="00A15689" w:rsidP="00A15689">
      <w:pPr>
        <w:numPr>
          <w:ilvl w:val="0"/>
          <w:numId w:val="9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 xml:space="preserve"> знакомство со свойствами новых материалов (стеарин, тесто); </w:t>
      </w:r>
      <w:r w:rsidRPr="00A15689">
        <w:rPr>
          <w:rFonts w:ascii="Times New Roman" w:eastAsia="Calibri" w:hAnsi="Times New Roman" w:cs="Times New Roman"/>
          <w:sz w:val="24"/>
          <w:szCs w:val="24"/>
          <w:lang w:eastAsia="ru-RU"/>
        </w:rPr>
        <w:t>уточнение представлений о</w:t>
      </w: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 xml:space="preserve"> новых свойствах уже встречавшихся материалов;</w:t>
      </w:r>
    </w:p>
    <w:p w:rsidR="00A15689" w:rsidRPr="00A15689" w:rsidRDefault="00A15689" w:rsidP="00A15689">
      <w:pPr>
        <w:numPr>
          <w:ilvl w:val="0"/>
          <w:numId w:val="9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 xml:space="preserve"> освоение приемов разметки деталей из бумаги: с помощью линейки, на глаз, с помощью шаблонов;</w:t>
      </w:r>
    </w:p>
    <w:p w:rsidR="00A15689" w:rsidRPr="00A15689" w:rsidRDefault="00A15689" w:rsidP="00A15689">
      <w:pPr>
        <w:numPr>
          <w:ilvl w:val="0"/>
          <w:numId w:val="9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 xml:space="preserve"> освоение новых видов лепки, аппликации, мозаики, плетения, приемов комбинирования в одном изделии различных материалов;</w:t>
      </w:r>
    </w:p>
    <w:p w:rsidR="00A15689" w:rsidRPr="00A15689" w:rsidRDefault="00A15689" w:rsidP="00A15689">
      <w:pPr>
        <w:numPr>
          <w:ilvl w:val="0"/>
          <w:numId w:val="9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 xml:space="preserve"> создавать художественные и технические образы по собственному замыслу при использовании различных материалов, в том числе "бросовых", и разных способов соединения;</w:t>
      </w:r>
    </w:p>
    <w:p w:rsidR="00A15689" w:rsidRPr="00A15689" w:rsidRDefault="00A15689" w:rsidP="00A15689">
      <w:pPr>
        <w:numPr>
          <w:ilvl w:val="0"/>
          <w:numId w:val="9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15689">
        <w:rPr>
          <w:rFonts w:ascii="Times New Roman" w:eastAsia="Calibri" w:hAnsi="Times New Roman" w:cs="Times New Roman"/>
          <w:sz w:val="24"/>
          <w:szCs w:val="24"/>
          <w:shd w:val="clear" w:color="auto" w:fill="FFFFFB"/>
          <w:lang w:eastAsia="ru-RU"/>
        </w:rPr>
        <w:t>владеть простейшими видами народных ремесел, традиционных для своей местности.</w:t>
      </w:r>
    </w:p>
    <w:p w:rsidR="00A15689" w:rsidRPr="00A15689" w:rsidRDefault="00A15689" w:rsidP="00A15689">
      <w:pPr>
        <w:numPr>
          <w:ilvl w:val="0"/>
          <w:numId w:val="9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инструментами: ножницами, стеки, швейной иглой, циркулем;</w:t>
      </w:r>
    </w:p>
    <w:p w:rsidR="00A15689" w:rsidRPr="00A15689" w:rsidRDefault="00A15689" w:rsidP="00A15689">
      <w:pPr>
        <w:numPr>
          <w:ilvl w:val="0"/>
          <w:numId w:val="9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декоративно-прикладного искусства (хохломская роспись, городецкая роспись, дымковская игрушка), их особенности, способы создания.</w:t>
      </w:r>
    </w:p>
    <w:p w:rsidR="00A15689" w:rsidRPr="00A15689" w:rsidRDefault="00A15689" w:rsidP="00A15689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«Технология ручной обработки материалов. Основы художественно-практической деятельности»:</w:t>
      </w:r>
    </w:p>
    <w:p w:rsidR="00A15689" w:rsidRPr="00A15689" w:rsidRDefault="00A15689" w:rsidP="00A15689">
      <w:pPr>
        <w:numPr>
          <w:ilvl w:val="0"/>
          <w:numId w:val="10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обобщённые названия технологических операций: разметка, получение деталей из заготовок, сборка изделия, отделка;</w:t>
      </w:r>
    </w:p>
    <w:p w:rsidR="00A15689" w:rsidRPr="00A15689" w:rsidRDefault="00A15689" w:rsidP="00A15689">
      <w:pPr>
        <w:numPr>
          <w:ilvl w:val="0"/>
          <w:numId w:val="10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 различать свойства материалов, которые учащиеся используют в своей работе (гибкость, пластичность, </w:t>
      </w:r>
      <w:proofErr w:type="spellStart"/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промокаемость</w:t>
      </w:r>
      <w:proofErr w:type="spellEnd"/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сминаемость</w:t>
      </w:r>
      <w:proofErr w:type="spellEnd"/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5689" w:rsidRPr="00A15689" w:rsidRDefault="00A15689" w:rsidP="00A15689">
      <w:pPr>
        <w:numPr>
          <w:ilvl w:val="0"/>
          <w:numId w:val="10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натуральные ткани (хлопчатобумажные, шерстяные, шелковые);</w:t>
      </w:r>
    </w:p>
    <w:p w:rsidR="00A15689" w:rsidRPr="00A15689" w:rsidRDefault="00A15689" w:rsidP="00A15689">
      <w:pPr>
        <w:numPr>
          <w:ilvl w:val="0"/>
          <w:numId w:val="10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основные способы соединения деталей из разных материалов, изученными соединительными материалами (клей, нитки, пластилин);</w:t>
      </w:r>
    </w:p>
    <w:p w:rsidR="00A15689" w:rsidRPr="00A15689" w:rsidRDefault="00A15689" w:rsidP="00A15689">
      <w:pPr>
        <w:numPr>
          <w:ilvl w:val="0"/>
          <w:numId w:val="10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чертеж и эскиз;</w:t>
      </w:r>
    </w:p>
    <w:p w:rsidR="00A15689" w:rsidRPr="00A15689" w:rsidRDefault="00A15689" w:rsidP="00A15689">
      <w:pPr>
        <w:numPr>
          <w:ilvl w:val="0"/>
          <w:numId w:val="10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и различать 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A15689" w:rsidRPr="00A15689" w:rsidRDefault="00A15689" w:rsidP="00A15689">
      <w:pPr>
        <w:numPr>
          <w:ilvl w:val="0"/>
          <w:numId w:val="10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устройство и назначение чертёжных инструментов (линейка, угольник, циркуль).</w:t>
      </w:r>
    </w:p>
    <w:p w:rsidR="00A15689" w:rsidRPr="00A15689" w:rsidRDefault="00A15689" w:rsidP="00A15689">
      <w:pPr>
        <w:numPr>
          <w:ilvl w:val="0"/>
          <w:numId w:val="10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чертежи (эскизы);</w:t>
      </w:r>
    </w:p>
    <w:p w:rsidR="00A15689" w:rsidRPr="00A15689" w:rsidRDefault="00A15689" w:rsidP="00A15689">
      <w:pPr>
        <w:numPr>
          <w:ilvl w:val="0"/>
          <w:numId w:val="10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экономную разметку с помощью чертёжных инструментов с опорой на простейший чертёж (эскиз);</w:t>
      </w:r>
    </w:p>
    <w:p w:rsidR="00A15689" w:rsidRPr="00A15689" w:rsidRDefault="00A15689" w:rsidP="00A15689">
      <w:pPr>
        <w:numPr>
          <w:ilvl w:val="0"/>
          <w:numId w:val="10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 детали прямой строчкой и её вариантами;</w:t>
      </w:r>
    </w:p>
    <w:p w:rsidR="00A15689" w:rsidRPr="00A15689" w:rsidRDefault="00A15689" w:rsidP="00A15689">
      <w:pPr>
        <w:numPr>
          <w:ilvl w:val="0"/>
          <w:numId w:val="10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доступные практические(технологические) задания с опорой на образец.</w:t>
      </w:r>
    </w:p>
    <w:p w:rsidR="00A15689" w:rsidRPr="00A15689" w:rsidRDefault="00A15689" w:rsidP="00A15689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«Конструирование и моделирование»:</w:t>
      </w:r>
    </w:p>
    <w:p w:rsidR="00A15689" w:rsidRPr="00A15689" w:rsidRDefault="00A15689" w:rsidP="00A15689">
      <w:pPr>
        <w:numPr>
          <w:ilvl w:val="0"/>
          <w:numId w:val="11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и различать, использовать неподвижный и подвижный способы соединения деталей;</w:t>
      </w:r>
    </w:p>
    <w:p w:rsidR="00A15689" w:rsidRPr="00A15689" w:rsidRDefault="00A15689" w:rsidP="00A15689">
      <w:pPr>
        <w:numPr>
          <w:ilvl w:val="0"/>
          <w:numId w:val="11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15689" w:rsidRPr="00A15689" w:rsidRDefault="00A15689" w:rsidP="00A15689">
      <w:pPr>
        <w:numPr>
          <w:ilvl w:val="0"/>
          <w:numId w:val="11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Calibri" w:eastAsia="Times New Roman" w:hAnsi="Calibri" w:cs="Arial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соединение деталей известными способами (клей, нитки, пластилин).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5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Примеры контрольно-оценочных мероприятий: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Текущий контроль: 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оценка качества работы на уроке. 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следующим параметрам (условная балльная оценка):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Адекватность действий: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выполняет задания, в парной и подгрупповой работе целенаправлен, решает поставленные задачи адекватным способом.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выполняет задания, в парной и подгрупповой работе может уходить от задания, решать поставленную задачу недостаточно адекватными способами, но подобные проявления удалось скорректировать.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затрудняется выполнить задание, но это удается скорректировать. Поведение в парной и подгрупповой работе не способствует выполнению задания.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задание не выполняет, коррекция не удается. Поведение в парной и подгрупповой работе препятствует выполнению задания партнерами по взаимодействию.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Правильность действий: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– выполняет задание правильно или нужна небольшая (стимулирующая, организующая) помощь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4 - выполняет задание правильно, но нужна небольшая обучающая помощь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выполняет задание правильно, но нужна существенная обучающая помощь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задание не выполняет, помощь не принимает.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Вербальное оформление ответов: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оформление ответа грамматически и стилистически правильное или с минимальными недочетами.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недочеты в построении фразы или словоупотреблении, не затрудняющие понимание.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Неточное словоупотребление, смысл фраз улавливается с трудом или шаблонный ответ, копирование ответа предшественника.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ответ представляет собой отдельные, иногда не связанные по смыслу, слова.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Качество выполнения работы.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работа выполнена аккуратно, точно, внесены творческие эстетические преобразования, соответствующие общему замыслу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работа выполнена аккуратно, с небольшими неточностями, без творческих эстетических преобразований.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работа выполнена неаккуратно с большими недочетами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работа не выполнена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может быть установлена с учетом </w:t>
      </w:r>
      <w:r w:rsidRPr="00A15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балльных показателей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18-20 баллов – «отлично».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13-17 баллов – «хорошо».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баллов - «удовлетворительно».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8-9 баллов – «неудовлетворительно».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может выставляться на основе </w:t>
      </w:r>
      <w:r w:rsidRPr="00A15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качественной характеристики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Оценка «5» 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тщательно спланирован труд и рационально организовано рабочее место;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правильно выполнялись приемы труда, самостоятельно и творчески выполнялась работа;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изделие изготовлено с учетом установленных требований;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полностью соблюдались правила техники безопасности.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lastRenderedPageBreak/>
        <w:t>Оценка «4» 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допущены незначительные недостатки в планировании труда и организации рабочего места;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в основном правильно выполняются приемы труда;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работа выполнялась самостоятельно;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 xml:space="preserve">- норма времени выполнена или </w:t>
      </w:r>
      <w:proofErr w:type="spellStart"/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недовыполнена</w:t>
      </w:r>
      <w:proofErr w:type="spellEnd"/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 xml:space="preserve"> на 10-15 %;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изделие изготовлено с незначительными отклонениями;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полностью соблюдались правила техники безопасности.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Оценка «3» 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имеют место недостатки в планировании труда и организации рабочего места;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отдельные приемы труда выполнялись неправильно;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самостоятельность в работе была низкой;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 xml:space="preserve">- норма времени </w:t>
      </w:r>
      <w:proofErr w:type="spellStart"/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недовыполнена</w:t>
      </w:r>
      <w:proofErr w:type="spellEnd"/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 xml:space="preserve"> на 15-20 %;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изделие изготовлено с нарушением отдельных требований;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не полностью соблюдались правила техники безопасности.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должен быть постоянным, а не эпизодическим. 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 (по завершению раздела). Успешность выполнения заданий на обобщающих уроках, ориентировка в представляемых проектах.</w:t>
      </w:r>
    </w:p>
    <w:p w:rsidR="00A15689" w:rsidRPr="00A15689" w:rsidRDefault="00A15689" w:rsidP="00A156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тестирования: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тест 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вариант обведи кружком или запиши ответ.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инструменты при работе с бумагой: ножницы; игла; линейка; карандаш.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чего нужен шаблон?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много одинаковых деталей; чтобы получить одну деталь.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сторону бумаги наносят клей?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Лицевую; изнаночную.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разметки ты знаешь?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шаблону; сгибанием; сжиманием.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те свойства, которые принадлежат бумаге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рвется; легко гладится; легко мнётся; режется; хорошо впитывает воду; влажная бумага становится прочной.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нельзя делать при работе с ножницами?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ножницы острыми концами вниз; оставлять их на столе с раскрытыми лезвиями; передавать их закрытыми кольцами вперед; пальцы левой руки держать близко к лезвию; хранить ножницы после работы в футляре.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– это: знания о технике; способы и приемы выполнения работы.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 пропущенное слово.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 – это мастер, делающий посуду из _____________________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и допиши правильный вариант. Бумага – это _______________.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инструмент; приспособление.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Бумагу делают из _______________________________________.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 – это ________________________.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инструменты для работы с пластилином: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с водой; стеки; подкладная доска; катушечные нитки.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технологической карте изготовь поделку из бумаги «Зайчик». </w:t>
      </w:r>
    </w:p>
    <w:p w:rsidR="00A15689" w:rsidRPr="00A15689" w:rsidRDefault="00A15689" w:rsidP="00A1568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979"/>
        <w:gridCol w:w="2047"/>
      </w:tblGrid>
      <w:tr w:rsidR="00A15689" w:rsidRPr="00A15689" w:rsidTr="00B61F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глины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древесины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689" w:rsidRPr="00A15689" w:rsidRDefault="00A15689" w:rsidP="00A1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баллов</w:t>
            </w:r>
          </w:p>
        </w:tc>
      </w:tr>
    </w:tbl>
    <w:p w:rsidR="00A15689" w:rsidRPr="00A15689" w:rsidRDefault="00A15689" w:rsidP="00A15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балл – за каждый правильный ответ.</w:t>
      </w:r>
    </w:p>
    <w:p w:rsidR="00A15689" w:rsidRPr="00A15689" w:rsidRDefault="00A15689" w:rsidP="00A15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от 17 до18баллов;</w:t>
      </w:r>
    </w:p>
    <w:p w:rsidR="00A15689" w:rsidRPr="00A15689" w:rsidRDefault="00A15689" w:rsidP="00A15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от 14 до 17 баллов;</w:t>
      </w:r>
    </w:p>
    <w:p w:rsidR="00A15689" w:rsidRPr="00A15689" w:rsidRDefault="00A15689" w:rsidP="00A15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от 9 до 13 баллов;</w:t>
      </w:r>
    </w:p>
    <w:p w:rsidR="00A15689" w:rsidRPr="00A15689" w:rsidRDefault="00A15689" w:rsidP="00A15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- 13 и менее баллов.</w:t>
      </w:r>
    </w:p>
    <w:p w:rsidR="00A15689" w:rsidRPr="00A15689" w:rsidRDefault="00A15689" w:rsidP="00A15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3"/>
        <w:gridCol w:w="2711"/>
        <w:gridCol w:w="4296"/>
      </w:tblGrid>
      <w:tr w:rsidR="00A15689" w:rsidRPr="00A15689" w:rsidTr="00B61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успешности выполнения заданий (в %)</w:t>
            </w:r>
          </w:p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Уровневая оценка знаний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оценка учащихся 2 класса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50 %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70 %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 до 95 %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A15689" w:rsidRPr="00A15689" w:rsidTr="00B61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96 до 100 %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A15689" w:rsidRPr="00A15689" w:rsidRDefault="00A15689" w:rsidP="00A1568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A15689" w:rsidRPr="00A15689" w:rsidRDefault="00A15689" w:rsidP="00A156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689" w:rsidRPr="00A15689" w:rsidRDefault="00A15689" w:rsidP="00A156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ставится при основном соответствии перечисленным выше требованиям текущего контроля.</w:t>
      </w:r>
    </w:p>
    <w:p w:rsidR="00A15689" w:rsidRPr="00A15689" w:rsidRDefault="00A15689" w:rsidP="00A156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ставится при наличии различных недочетов по выделенным параметрам.</w:t>
      </w:r>
    </w:p>
    <w:p w:rsidR="00A15689" w:rsidRPr="00A15689" w:rsidRDefault="00A15689" w:rsidP="00A156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«удовлетворительно» ставится при соответствии минимальным требованиям по всем выделенным разделам. </w:t>
      </w:r>
    </w:p>
    <w:p w:rsidR="00A15689" w:rsidRPr="00A15689" w:rsidRDefault="00A15689" w:rsidP="00A156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«неудовлетворительно» означает отсутствие необходимых знаний. </w:t>
      </w:r>
    </w:p>
    <w:p w:rsidR="00A15689" w:rsidRPr="00A15689" w:rsidRDefault="00A15689" w:rsidP="00A156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за четверть и итоговая оценка не требует специальных мероприятий, поскольку уровень </w:t>
      </w:r>
      <w:proofErr w:type="spellStart"/>
      <w:r w:rsidRPr="00A15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сформированности</w:t>
      </w:r>
      <w:proofErr w:type="spellEnd"/>
      <w:r w:rsidRPr="00A15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навыков оценивается на каждом уроке. При ее выставлении учитывается качество выполнения работ и средний балл.</w:t>
      </w:r>
    </w:p>
    <w:p w:rsidR="00A15689" w:rsidRPr="00A15689" w:rsidRDefault="00A15689" w:rsidP="00A156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689" w:rsidRPr="00A15689" w:rsidRDefault="00A15689" w:rsidP="00A156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УЧЕБНОГО ПРЕДМЕТА </w:t>
      </w:r>
    </w:p>
    <w:p w:rsidR="00A15689" w:rsidRPr="00A15689" w:rsidRDefault="00A15689" w:rsidP="00A156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A1568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lastRenderedPageBreak/>
        <w:t xml:space="preserve">Основная форма организации учебных занятий по технологии – комбинированный урок. </w:t>
      </w:r>
    </w:p>
    <w:p w:rsidR="00A15689" w:rsidRPr="00A15689" w:rsidRDefault="00A15689" w:rsidP="00A15689">
      <w:pPr>
        <w:tabs>
          <w:tab w:val="left" w:pos="142"/>
          <w:tab w:val="left" w:pos="3158"/>
          <w:tab w:val="left" w:pos="4148"/>
          <w:tab w:val="left" w:pos="4381"/>
          <w:tab w:val="left" w:pos="4586"/>
          <w:tab w:val="left" w:pos="4644"/>
          <w:tab w:val="left" w:pos="5011"/>
          <w:tab w:val="left" w:pos="5088"/>
          <w:tab w:val="left" w:pos="5220"/>
          <w:tab w:val="left" w:pos="5616"/>
          <w:tab w:val="left" w:pos="5951"/>
          <w:tab w:val="left" w:pos="6408"/>
          <w:tab w:val="left" w:pos="6652"/>
          <w:tab w:val="left" w:pos="6832"/>
          <w:tab w:val="left" w:pos="6903"/>
          <w:tab w:val="left" w:pos="7837"/>
          <w:tab w:val="left" w:pos="7944"/>
          <w:tab w:val="left" w:pos="8145"/>
          <w:tab w:val="left" w:pos="9491"/>
          <w:tab w:val="left" w:pos="9603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pacing w:val="2"/>
          <w:kern w:val="2"/>
          <w:sz w:val="24"/>
          <w:szCs w:val="24"/>
        </w:rPr>
      </w:pPr>
      <w:r w:rsidRPr="00A15689">
        <w:rPr>
          <w:rFonts w:ascii="Calibri" w:eastAsia="Arial Unicode MS" w:hAnsi="Calibri" w:cs="Times New Roman"/>
          <w:spacing w:val="-3"/>
          <w:kern w:val="2"/>
        </w:rPr>
        <w:tab/>
      </w:r>
      <w:r w:rsidRPr="00A15689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Общекультурные и </w:t>
      </w:r>
      <w:proofErr w:type="spellStart"/>
      <w:r w:rsidRPr="00A15689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общетрудовые</w:t>
      </w:r>
      <w:proofErr w:type="spellEnd"/>
      <w:r w:rsidRPr="00A15689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компетенции. (8 часов)</w:t>
      </w:r>
    </w:p>
    <w:p w:rsidR="00A15689" w:rsidRPr="00A15689" w:rsidRDefault="00A15689" w:rsidP="00A15689">
      <w:pPr>
        <w:tabs>
          <w:tab w:val="left" w:pos="1129"/>
          <w:tab w:val="left" w:pos="1271"/>
          <w:tab w:val="left" w:pos="1546"/>
          <w:tab w:val="left" w:pos="1998"/>
          <w:tab w:val="left" w:pos="2146"/>
          <w:tab w:val="left" w:pos="2568"/>
          <w:tab w:val="left" w:pos="2600"/>
          <w:tab w:val="left" w:pos="2957"/>
          <w:tab w:val="left" w:pos="3158"/>
          <w:tab w:val="left" w:pos="4148"/>
          <w:tab w:val="left" w:pos="4381"/>
          <w:tab w:val="left" w:pos="4586"/>
          <w:tab w:val="left" w:pos="4644"/>
          <w:tab w:val="left" w:pos="5011"/>
          <w:tab w:val="left" w:pos="5088"/>
          <w:tab w:val="left" w:pos="5220"/>
          <w:tab w:val="left" w:pos="5616"/>
          <w:tab w:val="left" w:pos="5951"/>
          <w:tab w:val="left" w:pos="6408"/>
          <w:tab w:val="left" w:pos="6652"/>
          <w:tab w:val="left" w:pos="6832"/>
          <w:tab w:val="left" w:pos="6903"/>
          <w:tab w:val="left" w:pos="7837"/>
          <w:tab w:val="left" w:pos="7944"/>
          <w:tab w:val="left" w:pos="8145"/>
          <w:tab w:val="left" w:pos="9491"/>
          <w:tab w:val="left" w:pos="9603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spacing w:val="2"/>
          <w:kern w:val="2"/>
          <w:sz w:val="24"/>
          <w:szCs w:val="24"/>
        </w:rPr>
        <w:t xml:space="preserve">Трудовая деятельность и её значение в жизни человека. </w:t>
      </w: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>Рукотворный мир как результат труда человека; разнообразие предметов рукотворного мира: техника, предметы быта и декоративно-</w:t>
      </w: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softHyphen/>
        <w:t>прикладного искусства разных народов России.</w:t>
      </w:r>
    </w:p>
    <w:p w:rsidR="00A15689" w:rsidRPr="00A15689" w:rsidRDefault="00A15689" w:rsidP="00A1568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spacing w:val="2"/>
          <w:kern w:val="2"/>
          <w:sz w:val="24"/>
          <w:szCs w:val="24"/>
        </w:rPr>
        <w:t>Элементарные общие правила создания предметов руко</w:t>
      </w: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>т</w:t>
      </w:r>
      <w:r w:rsidRPr="00A15689">
        <w:rPr>
          <w:rFonts w:ascii="Times New Roman" w:eastAsia="Arial Unicode MS" w:hAnsi="Times New Roman" w:cs="Times New Roman"/>
          <w:spacing w:val="-2"/>
          <w:kern w:val="2"/>
          <w:sz w:val="24"/>
          <w:szCs w:val="24"/>
        </w:rPr>
        <w:t>ворного мира (удобство, эстетическая выразительность, проч</w:t>
      </w: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>ность; гармония предметов и окружающей среды).</w:t>
      </w:r>
      <w:r w:rsidRPr="00A15689">
        <w:rPr>
          <w:rFonts w:ascii="Times New Roman" w:eastAsia="Arial Unicode MS" w:hAnsi="Times New Roman" w:cs="Times New Roman"/>
          <w:spacing w:val="2"/>
          <w:kern w:val="2"/>
          <w:sz w:val="24"/>
          <w:szCs w:val="24"/>
        </w:rPr>
        <w:t xml:space="preserve"> Мастера и их профессии.</w:t>
      </w: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Бережное отношение к природе как источнику сырьевых ресурсов. </w:t>
      </w:r>
    </w:p>
    <w:p w:rsidR="00A15689" w:rsidRPr="00A15689" w:rsidRDefault="00A15689" w:rsidP="00A15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15689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распределение рабочего времени</w:t>
      </w:r>
      <w:r w:rsidRPr="00A156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Отбор и анализ информа</w:t>
      </w:r>
      <w:r w:rsidRPr="00A156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ции (из учебника и других дидактических материалов), её </w:t>
      </w: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A15689" w:rsidRPr="00A15689" w:rsidRDefault="00A15689" w:rsidP="00A15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</w:t>
      </w:r>
    </w:p>
    <w:p w:rsidR="00A15689" w:rsidRPr="00A15689" w:rsidRDefault="00A15689" w:rsidP="00A15689">
      <w:pPr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A15689" w:rsidRPr="00A15689" w:rsidRDefault="00A15689" w:rsidP="00A1568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A15689" w:rsidRPr="00A15689" w:rsidRDefault="00A15689" w:rsidP="00A156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Технология ручной обработки материалов. Элементы графической грамоты. (8 часов)</w:t>
      </w:r>
    </w:p>
    <w:p w:rsidR="00A15689" w:rsidRPr="00A15689" w:rsidRDefault="00A15689" w:rsidP="00A1568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A15689" w:rsidRPr="00A15689" w:rsidRDefault="00A15689" w:rsidP="00A1568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</w:t>
      </w: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softHyphen/>
        <w:t>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A15689" w:rsidRPr="00A15689" w:rsidRDefault="00A15689" w:rsidP="00A1568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A15689" w:rsidRPr="00A15689" w:rsidRDefault="00A15689" w:rsidP="00A1568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15689">
        <w:rPr>
          <w:rFonts w:ascii="Calibri" w:eastAsia="Arial Unicode MS" w:hAnsi="Calibri" w:cs="Times New Roman"/>
          <w:noProof/>
          <w:kern w:val="2"/>
          <w:lang w:eastAsia="ru-RU"/>
        </w:rPr>
        <mc:AlternateContent>
          <mc:Choice Requires="wps">
            <w:drawing>
              <wp:anchor distT="4294967292" distB="4294967292" distL="0" distR="0" simplePos="0" relativeHeight="251659264" behindDoc="0" locked="0" layoutInCell="1" allowOverlap="1" wp14:anchorId="2F86AE53" wp14:editId="5CDA7666">
                <wp:simplePos x="0" y="0"/>
                <wp:positionH relativeFrom="page">
                  <wp:posOffset>1080770</wp:posOffset>
                </wp:positionH>
                <wp:positionV relativeFrom="paragraph">
                  <wp:posOffset>179069</wp:posOffset>
                </wp:positionV>
                <wp:extent cx="182880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37115" id="Прямая соединительная линия 2" o:spid="_x0000_s1026" style="position:absolute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85.1pt,14.1pt" to="229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" strokecolor="#000009" strokeweight=".72pt">
                <w10:wrap type="topAndBottom" anchorx="page"/>
              </v:line>
            </w:pict>
          </mc:Fallback>
        </mc:AlternateContent>
      </w: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</w:p>
    <w:p w:rsidR="00A15689" w:rsidRPr="00A15689" w:rsidRDefault="00A15689" w:rsidP="00A1568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lastRenderedPageBreak/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A15689" w:rsidRPr="00A15689" w:rsidRDefault="00A15689" w:rsidP="00A1568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A15689" w:rsidRPr="00A15689" w:rsidRDefault="00A15689" w:rsidP="00A156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Конструирование и моделирование. (16 часов)</w:t>
      </w:r>
    </w:p>
    <w:p w:rsidR="00A15689" w:rsidRPr="00A15689" w:rsidRDefault="00A15689" w:rsidP="00A1568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>Общее представление о конструировании как создании конструкции каких</w:t>
      </w: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softHyphen/>
        <w:t>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15689" w:rsidRPr="00A15689" w:rsidRDefault="00A15689" w:rsidP="00A1568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</w:t>
      </w: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softHyphen/>
        <w:t>-технологическим, функциональным, декоративно</w:t>
      </w: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softHyphen/>
        <w:t xml:space="preserve">-художественным и пр.). </w:t>
      </w:r>
    </w:p>
    <w:p w:rsidR="00A15689" w:rsidRPr="00A15689" w:rsidRDefault="00A15689" w:rsidP="00A156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156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Практика работы с компьютером (2 часа)</w:t>
      </w:r>
    </w:p>
    <w:p w:rsidR="00A15689" w:rsidRPr="00A15689" w:rsidRDefault="00A15689" w:rsidP="00A1568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Способы получения, хранения, переработки информации. </w:t>
      </w:r>
      <w:r w:rsidRPr="00A15689">
        <w:rPr>
          <w:rFonts w:ascii="Times New Roman" w:eastAsia="Arial Unicode MS" w:hAnsi="Times New Roman" w:cs="Times New Roman"/>
          <w:spacing w:val="2"/>
          <w:kern w:val="2"/>
          <w:sz w:val="24"/>
          <w:szCs w:val="24"/>
        </w:rPr>
        <w:t xml:space="preserve">Назначение основных устройств компьютера: </w:t>
      </w: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>ввода, вывода, обработки информации</w:t>
      </w:r>
      <w:r w:rsidRPr="00A15689">
        <w:rPr>
          <w:rFonts w:ascii="Times New Roman" w:eastAsia="Arial Unicode MS" w:hAnsi="Times New Roman" w:cs="Times New Roman"/>
          <w:spacing w:val="2"/>
          <w:kern w:val="2"/>
          <w:sz w:val="24"/>
          <w:szCs w:val="24"/>
        </w:rPr>
        <w:t>.</w:t>
      </w:r>
      <w:r w:rsidRPr="00A15689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Соблюдение безопасных приёмов труда при работе на компьютере (Включение и выключение компьютера и подключаемых к нему устройств, клавиатура).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словам.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A15689" w:rsidRPr="00A15689" w:rsidRDefault="00A15689" w:rsidP="00A15689">
      <w:pPr>
        <w:suppressAutoHyphens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A15689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Тематическое планирование</w:t>
      </w:r>
    </w:p>
    <w:tbl>
      <w:tblPr>
        <w:tblStyle w:val="301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0376"/>
      </w:tblGrid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5689" w:rsidRPr="00A15689" w:rsidRDefault="00A15689" w:rsidP="00A1568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FB6D6B" w:rsidP="00A1568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15689" w:rsidRPr="00A15689">
              <w:rPr>
                <w:rFonts w:ascii="Times New Roman" w:hAnsi="Times New Roman"/>
                <w:sz w:val="24"/>
                <w:szCs w:val="24"/>
              </w:rPr>
              <w:t>емы уроков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Примерное содержание уроков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6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Общекультурные и </w:t>
            </w:r>
            <w:proofErr w:type="spellStart"/>
            <w:r w:rsidRPr="00A1568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общетрудовые</w:t>
            </w:r>
            <w:proofErr w:type="spellEnd"/>
            <w:r w:rsidRPr="00A1568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компетенции. Основы культуры труда и самообслуживание </w:t>
            </w:r>
          </w:p>
          <w:p w:rsidR="00A15689" w:rsidRPr="00A15689" w:rsidRDefault="00A15689" w:rsidP="00A1568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(8 ч).</w:t>
            </w:r>
          </w:p>
          <w:p w:rsidR="00A15689" w:rsidRPr="00A15689" w:rsidRDefault="00A15689" w:rsidP="00A1568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Здравствуй, дорогой друг. Как работать с учебником?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Беседа «</w:t>
            </w:r>
            <w:r w:rsidRPr="00A156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Ознакомление с учебником и его анализ». </w:t>
            </w:r>
            <w:r w:rsidRPr="00A1568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Сравнение</w:t>
            </w:r>
            <w:r w:rsidRPr="00A156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учебника с рабочей тетрадью.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r w:rsidRPr="00A1568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бъяснение</w:t>
            </w:r>
            <w:r w:rsidRPr="00A156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учителем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назначения каждого пособия. (</w:t>
            </w:r>
            <w:r w:rsidRPr="00A15689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 при изготовлении изделий навигационной системы учебника, системы условных знаков).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Ознакомление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с критериями оценки изготовления изделия.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Определение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материалов и инструментов, необходимых для изготовления изделий в этом учебном году.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Работа с учебником. </w:t>
            </w:r>
            <w:r w:rsidRPr="00A156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рубрики «Вопросы юного технолога» пояснение порядка работы над изделием, проектом.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Повторение и актуализация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уже изученного материала (викторина, игра):</w:t>
            </w:r>
            <w:r w:rsidRPr="00A156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рабочего места, правила техники безопасности, различные материалы, технологические операции.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Подведение итогов,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обмен впечатлениями о полученном опыте, оценка результатов труда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Рукотворный мир как результат труда человека. «Выращивание лука» 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Игра «Четвертый лишний»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группировка и исключение предметов по общему признаку.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Беседа «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Человек - творец и созидатель». </w:t>
            </w:r>
            <w:r w:rsidRPr="00A1568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A1568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 xml:space="preserve">информации о земледелии, его значении в жизни человека. </w:t>
            </w:r>
            <w:r w:rsidRPr="00A15689">
              <w:rPr>
                <w:rFonts w:ascii="Times New Roman" w:hAnsi="Times New Roman"/>
                <w:bCs/>
                <w:sz w:val="24"/>
                <w:szCs w:val="24"/>
              </w:rPr>
              <w:t>Составление</w:t>
            </w:r>
            <w:r w:rsidRPr="00A1568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 xml:space="preserve">рассказа о профессиях «садовод» и «овощевод» на основе наблюдений и собственного опыта, с опорами на картинки.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нового: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Объяснение особенностей посадки и ухода за растениями, условия для роста.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деятельность: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по инструкции учителя посадки луковицы.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Подведение итогов,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обмен впечатлениями о полученном опыте, оценка результатов труда.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Трудовая деятельность в жизни человека. «Уход за комнатными растениями» 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Беседа: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«Деятельность человека на земле».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Изучение нового: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объяснение учителем понятия проект и проектная задача, порядка выполнения проекта, наблюдений за предметами.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работа: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наблюдение и анализ изменений в посаженной луковице, оформление листка наблюдений.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Изучение нового</w:t>
            </w:r>
            <w:r w:rsidRPr="00A156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объяснение учителя с использованием иллюстраций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способов ухода за растениями в домашних условиях. Рыхление, полив, подкормка). </w:t>
            </w:r>
            <w:r w:rsidRPr="00A1568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Практическая работа:</w:t>
            </w:r>
            <w:r w:rsidRPr="00A1568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уход за комнатными растениями, посаженной луковицей (Рыхление, полив, уборка сухих листьев).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Подведение итогов,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обмен впечатлений о полученном опыте, оценка результатов труда.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культуры труда. 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Лепка. (1 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Организация рабочего места,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рациональное размещение на рабочем месте материалов и инструментов для лепки.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Беседа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о ремеслах и их роли в культуре народов мира.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Изучение нового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Рассказ учителя с использованием информационных ресурсов о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посуде, её видах, материалах, из которых она изготавливается, о способах изготовления посуды, выделение основных этапов и приёмов её изготовления.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Словарная работа: 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профессия «гончар».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Составление плана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 по созданию чашки с блюдцем.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Повторение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 безопасности при работе с пластилином.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Лепка чашки с блюдцем. Освоение приема создания полости.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E55A7B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Природа в художественно-практической деятельности человека. Коллективная работа «Праздничный стол» (1ч.)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Викторина: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«Что ты знаешь о посуде?»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Игра </w:t>
            </w:r>
            <w:r w:rsidRPr="00A15689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«Что у меня в руках?» (</w:t>
            </w:r>
            <w:r w:rsidRPr="00A1568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Определение на ощупь (с завязанными глазами) предмета и материала, из которого он изготовлен).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Повторение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алгоритма создания предметов посуды.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Деление н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а группы для создания проекта.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Изучение нового: з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накомство с новой техникой изготовления изделий – </w:t>
            </w:r>
            <w:proofErr w:type="spellStart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тестопластикой</w:t>
            </w:r>
            <w:proofErr w:type="spellEnd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, практическое </w:t>
            </w:r>
            <w:r w:rsidRPr="00A15689">
              <w:rPr>
                <w:rFonts w:ascii="Times New Roman" w:eastAsia="Times New Roman" w:hAnsi="Times New Roman"/>
                <w:bCs/>
                <w:sz w:val="24"/>
                <w:szCs w:val="24"/>
              </w:rPr>
              <w:t>сравнение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 свойств пластичных материалов: теста, пластилина.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A15689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оздание коллективной работы «Праздничный стол» (лепка предметов посуды, фруктов)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/>
              </w:rPr>
            </w:pP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итогов, обмен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 xml:space="preserve"> впечатлений о полученном опыте, оценка результатов труда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Природа и техническая среда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iCs/>
                <w:sz w:val="24"/>
                <w:szCs w:val="24"/>
              </w:rPr>
              <w:t xml:space="preserve"> 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/>
              </w:rPr>
            </w:pPr>
            <w:r w:rsidRPr="00A15689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Отгадывание</w:t>
            </w:r>
            <w:r w:rsidRPr="00A1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загадок о грибах. </w:t>
            </w:r>
            <w:r w:rsidRPr="00A15689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Беседа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грибах, правилах поведения в лесу (на основе собственного опыта и наблюдений).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Рассматривание 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изображений грибов с целью определения особенностей форм, цветового решения. </w:t>
            </w:r>
            <w:r w:rsidRPr="00A1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Соотнесение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размеров деталей изделия при выполнении композиции.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Работа с учебником: 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ответы на вопросы рубрики «Вопросы юного технолога» </w:t>
            </w:r>
            <w:r w:rsidRPr="00A15689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Самостоятельное планирование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последовательности выполнения работы с опорой на слайдовый план.</w:t>
            </w:r>
            <w:r w:rsidRPr="00A1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Определение и использование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необходимых инструментов и приёмов работы с пластическими материалами.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A15689">
              <w:rPr>
                <w:rFonts w:ascii="Times New Roman" w:hAnsi="Times New Roman"/>
                <w:iCs/>
                <w:sz w:val="24"/>
                <w:szCs w:val="24"/>
              </w:rPr>
              <w:t xml:space="preserve">Лепка: «Грибная семейка».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Подведение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итогов: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 xml:space="preserve">чему научились на занятии? В чем была трудность? Как справились с трудностями?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задание: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 xml:space="preserve"> найти кулинарные рецепты с использованием грибов.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. 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Повторение и проверка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знаний: сообще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oftHyphen/>
              <w:t>ния учащихся по материалам, подготовленным дома. Уча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oftHyphen/>
              <w:t>щиеся рассказывают о различных кулинарных рецептах с использованием грибов. Опрос: «Вспомните, какой ма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oftHyphen/>
              <w:t>териал мы использовали для работы на прошлом уроке? Какие ещё пластичные матери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oftHyphen/>
              <w:t>алы вы знаете? (Глина.) Как называются из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oftHyphen/>
              <w:t>делия, выполненные из глины? Назовите профессию чело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века, который из глины изготавливает предметы посуды».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Изучение нового</w:t>
            </w:r>
            <w:r w:rsidRPr="00A156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новой техникой изготовления изделий – </w:t>
            </w:r>
            <w:proofErr w:type="spellStart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тестопластикой</w:t>
            </w:r>
            <w:proofErr w:type="spellEnd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с учебником: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«приготовление теста», игра «Чем работает пекарь и кондитер?» какие мате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риалы понадобятся для его изготовления (тесто, магнит, краски, природные материалы), как можно будет исполь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зовать данное изделие? Затем учащиеся читают план работы в учебнике и рассма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тривают рисунки к нему, после чего обсуждают этот план и составляют свой собственный.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Лепка и прикрепление магнита под руководством учи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теля. Изделие «Магнит из теста». </w:t>
            </w:r>
            <w:r w:rsidRPr="00A15689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Подведение итогов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, обмен впечатлениями о полученном опыте, оценка результатов труда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Самообслуживание. Урок обобщения знаний.</w:t>
            </w:r>
          </w:p>
          <w:p w:rsidR="00A15689" w:rsidRPr="00E55A7B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Викторина,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направленная на обобщение знаний по разделу.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Деление на группы. Беседа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«Самообслуживание» (поддержание чистоты, опрятность, хозяйственно-практическая помощь взрослым, уход за растениями, животными). </w:t>
            </w:r>
            <w:r w:rsidRPr="00A15689">
              <w:rPr>
                <w:rFonts w:ascii="Roboto" w:hAnsi="Roboto"/>
                <w:b/>
                <w:i/>
              </w:rPr>
              <w:t>Ролевая игра</w:t>
            </w:r>
            <w:r w:rsidRPr="00A15689">
              <w:rPr>
                <w:rFonts w:ascii="Roboto" w:hAnsi="Roboto"/>
              </w:rPr>
              <w:t xml:space="preserve"> «Дом». Распределение ролей (мама, папа, дети, домашние животные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). </w:t>
            </w:r>
            <w:r w:rsidRPr="00A156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работа: </w:t>
            </w:r>
            <w:r w:rsidRPr="00A15689">
              <w:rPr>
                <w:rFonts w:ascii="Roboto" w:hAnsi="Roboto"/>
              </w:rPr>
              <w:t xml:space="preserve">обустройство пространства, наведение порядка в доме, уборка, приготовление пищи, использование предметов-заменителей.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6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widowControl w:val="0"/>
              <w:tabs>
                <w:tab w:val="left" w:pos="1345"/>
                <w:tab w:val="right" w:pos="6351"/>
                <w:tab w:val="right" w:pos="6577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Технология ручной обработки материалов. Элементы графической грамоты (8 часов)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Народные промыслы. Материалы, их свойства, происхождение и использование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человеком. Папье-маше.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Игра</w:t>
            </w:r>
            <w:r w:rsidRPr="00A1568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Волшебница бумага</w:t>
            </w:r>
            <w:r w:rsidRPr="00A1568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 xml:space="preserve">(повторение свойств бумаги).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нового: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 xml:space="preserve">Рассказ учителя о технике папье-маше.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Демонстрация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 xml:space="preserve"> последовательности работы в технике папье-маше (картинный план, презентация).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Подготовка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материалов к работе.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Правил техники безопасности, бережного использования и экономного расходования материалов.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основ (тарелочек) для будущих работ в технике папье-маше с опорой на картинный план.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/>
                <w:b/>
                <w:i/>
              </w:rPr>
            </w:pP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Подведение итогов: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повторение порядка выполнения техники папье-маше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Инструменты и приспособления для обработки материалов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Хохломская роспись как народный промысел, ее особенности.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A15689">
              <w:rPr>
                <w:rFonts w:eastAsia="Times New Roman" w:cs="Arial"/>
                <w:sz w:val="24"/>
                <w:szCs w:val="24"/>
              </w:rPr>
              <w:t>(1ч.)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Викторина: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рационального и безопасного использования инструментов и приспособлений, техника папье-маше.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Изучение нового: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понятия: народно-прикладное искусство, орнамент. 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Демонстрация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и составление памятки пот технологии создания хохломского растительного орнамента. Способы нанесения орнамента на объемное изделие, грунтовка.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грунтовка заготовки, нанесение на объемную заготовку-тарелочку хохломских узоров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Изделие: «Золотая хохлома. П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одведение итогов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Общее представление о технологическом процессе.</w:t>
            </w:r>
          </w:p>
          <w:p w:rsidR="00A15689" w:rsidRPr="00E55A7B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Городецкая роспись как народный промысел, ее особенности. (1ч.)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изученных особенностей народного промысла Хохлома.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Изучение нового: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демонстрация слайдовой презентации, сопровождающейся рассказом учителя об истории и особенностях Городецкой росписи. Наблюдение и выделение особенностей городецкой росписи: тематика, композиция, элементы (фигуры людей, животных, цветы). Сравнение особенностей хохломской и городецкой росписи.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Составление плана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(памятки) выполнения работы на основе слайдового плана и анализа образца изделия.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Повторение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способов работы с бумагой, раскроя деталей изделия по шаблону.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Практическая работа: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вырезание по шаблону элементов городецких узоров (листья, цветы), составление узора и украшение им Шаблона разделочной доски в технике «Аппликация»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Подведение итогов,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обмен впечатлений о полученном опыте, оценка результатов труда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народного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промысла «Дымковская игрушка» 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Повторение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 xml:space="preserve">изученных особенностей народных промыслов Хохлома, Городец.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Изучение нового: 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демонстрация слайдовой презентации, сопровождающейся рассказом учителя об истории и 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особенностях Дымковской игрушки. Наблюдение и выделение особенностей: тематика, композиция, элементы (фигуры животных, цвета, узоры). Сравнение особенностей хохломской и городецкой, дымковской росписи.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Составление плана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(памятки) выполнения работы на основе слайдового плана и анализа образца изделия.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Повторение 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способов работы с пластилином, соленым тестом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лепка дымковских игрушек, раскрашивание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итогов,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 xml:space="preserve"> обмен впечатлений о полученном опыте, оценка результатов труда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Технологические операции ручной обработки материалов.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Изделие: «Матрешка». 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готовности учащихся к уроку.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Проверочная практическая работа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рабочей тетради (Выбери правильные утверждения и обведи соответствующую цифру кружком.).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Отгадывание загадки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 матрешке.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Рассказ учителя: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матрешки. Работа резчика по дереву и игрушечника (выбор дерева, вытачивание формы, подготовка формы под роспись, роспись. Лакировка).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Демонстрация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разных способов росписи матрешек: семеновская, вятская, </w:t>
            </w:r>
            <w:proofErr w:type="spellStart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загорская</w:t>
            </w:r>
            <w:proofErr w:type="spellEnd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сергиево-посадская</w:t>
            </w:r>
            <w:proofErr w:type="spellEnd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), авторская.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Составление технологической карты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изготовления изделия.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Определение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критериев оценки результата. (Вариативность используемых, материалов, яркость, оригинальность, аккуратность)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 техники безопасности при работе с ножницами, клеем.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выполнение аппликации из текстильных материалов. (Подбор материалов и инструментов, разметка по шаблону, сборка деталей (клеевое соединение)).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: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анализ изготовления изделия по заданной последовательности и критериям.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Технологические операции ручной обработки материалов.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Выполнения деревенского пейзажа в технике 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рельефной картины.</w:t>
            </w:r>
          </w:p>
          <w:p w:rsidR="00A15689" w:rsidRPr="00E55A7B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(1ч.)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Работа с учебником, с электронным приложением к учебнику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: беседа об особенностях построек деревни изба, сарай, колодец. Анализ образца.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Определение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понятий: рельеф, пейзаж. Чтение по учебнику плана выполнения работы.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Демонстрация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видеофильма из электронного приложения к учебнику о порядке выполнения работы, приемов получения новых оттенков пластилина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путем смешивания пластилина.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Составление эскиза. Практическая работа: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Изготовление рельефной картины «Деревенский пейзаж» с опорой на учебник</w:t>
            </w:r>
            <w:r w:rsidRPr="00A1568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Анализ образца пейзажа, предложенного в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учебнике и на его основе создание собственного эскиза,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Подведение итогов: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обмен впечатлениями о полученном опыте, оценка результатов труда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Новогодние украшения. Елочная игрушка. 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Обобщение изученного, промежуточное тестирование.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 Подготовка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необходимых материалов и инструментов необходимых для изготовления елочных игрушек.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Организация рабочего места. Словарная работа с пословицами: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«Не всё то радует, что покупается», «Своего дела чужим не заменишь» (пояснение скрытого смысла пословиц).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Демонстрация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образцов будущих изделий.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Составление плана-инструкции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выполнения работы: 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1. Обведите на цветной бумаге круг, вырежьте.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2. Сделайте так 4 круга разного цвета.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3. Согните круги пополам и склейте половинками друг с другом все, кроме одного.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4. Нитку намажьте клеем и приложите к кругу, сделав петлю. Приклейте оставшийся круг.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5. Украсьте игрушку. </w:t>
            </w:r>
          </w:p>
          <w:p w:rsidR="00A15689" w:rsidRPr="00A15689" w:rsidRDefault="00A15689" w:rsidP="00A15689">
            <w:pPr>
              <w:spacing w:line="360" w:lineRule="auto"/>
              <w:jc w:val="both"/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по составленному плану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 Оценивание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по алгоритму.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Украшение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елки, класса.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Технологические операции ручной обработки материалов 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Аппликация из природного материала. 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Отгадывание загадки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о курице.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Рассказ учителя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о выращивании кур, словарная работа со словами инкубатор, калька, курятник, птичник, птицефабрика.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Демонстрация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образца изделия и его анализ.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Беседа о п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риродных материалах для изготовления изделия: пшено, фасоль, семена., свойствах природных материалов и приемах работы с этими материалами. 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Составление плана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изготовления изделия на основе слайдового плана, объяснение последовательности выполнения работы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>. Повторение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правил экономного расходования материалов при выполнении работы.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изготовление по образцу с опорой на слайдовый план изделия «Курочка из крупы».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Использование приема 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ппликации из природного материала, приема нанесения разметки при помощи кальки.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Подведение итогов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получившихся работ путем сравнивания с образцом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Arial Unicode MS" w:hAnsi="Times New Roman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568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Конструирование и моделирование (10 ч)</w:t>
            </w:r>
            <w:r w:rsidRPr="00A15689">
              <w:rPr>
                <w:rFonts w:ascii="Times New Roman" w:eastAsia="Arial Unicode MS" w:hAnsi="Times New Roman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Изделие и его конструкция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Элементарные представления о конструкции</w:t>
            </w:r>
          </w:p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Графические  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изображения технике и технологии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Проект «Деревенский двор»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Чтение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стихотворения о животных деревенского двора.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с учебником п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о профессиям людей, которые ухаживают за животными.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 работы в группе.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Изучение нового: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демонстрация с пояснением учителя видов условных графических изображений: рисунок, простейший чертеж, эскиз, развертка, схема, линии чертежа.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Распределение обязанностей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в группе.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Самостоятельное составление плана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на основе рубрики в учебнике «Вопросы юного технолога» по изготовлению объемных изделий на основе развертки.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Повторение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 работы с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бумагой, клеем, ножницами.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условных графических изображений.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Разметка с опорой на доступные графические изображения</w:t>
            </w: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Разметка и вырезание детали и развертки по шаблонам. Оформление изделия по собственному замыслу. Создание и оформление тематической композиции. </w:t>
            </w:r>
          </w:p>
          <w:p w:rsidR="00A15689" w:rsidRPr="00E55A7B" w:rsidRDefault="00A15689" w:rsidP="00E55A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Подведение итогов -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демонстрация и защита групповых проектов.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</w:pP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Строительство.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Изделия: «Изба» 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Беседа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об особенностях деревянного зодчества.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Знакомство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с профессией плотник.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Демонстрация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различных изображений видов построек деревянного зодчества. Словарная работа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«родина, родной».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Изучение нового: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объяснение учителя на основе демонстрационного материала конструкции русской избы (венец, наличник, </w:t>
            </w:r>
            <w:proofErr w:type="spellStart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причелина</w:t>
            </w:r>
            <w:proofErr w:type="spellEnd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), инструментов и материалов, используемых при строительстве избы. Понятия: плотник, венец, наличник, </w:t>
            </w:r>
            <w:proofErr w:type="spellStart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причелина</w:t>
            </w:r>
            <w:proofErr w:type="spellEnd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. Демонстрация особенностей разметки деталей сгибанием и придание им объема, скручивания деталей с помощью карандаша, п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риемов работы с бумагой: разметка деталей сгибанием и скручивание на карандаше.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Повторение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приемов организации рабочего места и рационального распределения времени на изготовление изделия.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>Выявлени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е критериев оценивания качества выполняемой работы.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работа: в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ыполнение работы в технике полу-объемная пластика. «Изба».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Подведение итогов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работ по критериям.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/>
              </w:rPr>
            </w:pP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Традиции оформления русской избы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Беседа о т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радициях и поверьях разных народов. 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Демонстрация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изображений внутреннего убранства избы. Понятия «утварь», «лежанка», «устье», «шесток»; профессии – печник, истопник.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Работа с учебником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правил работы с пластичными материалами, составление плана работы. </w:t>
            </w:r>
            <w:r w:rsidRPr="00A1568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Практическая работа: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Изделие «Русская печь». Изготовление модели печи из пластичных материалов.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Подведение итогов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с опорой на памятку для оценивания.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Внутреннее убранство избы. Изделие «Коврик». 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Отгадывание загадки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о коврике.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Беседа</w:t>
            </w:r>
            <w:r w:rsidRPr="00A15689">
              <w:rPr>
                <w:rFonts w:ascii="Times New Roman" w:eastAsia="Times New Roman" w:hAnsi="Times New Roman"/>
                <w:b/>
                <w:sz w:val="24"/>
                <w:szCs w:val="24"/>
              </w:rPr>
              <w:t>: т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радиции и поверья разных народов. Внутреннее убранство избы. Текстильные украшения избы. Понятия: «переплетение», «основа», «уток».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Изучение нового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вида работы - переплетение бумаги, выполнение разметки деталей по линейке.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коврика путем переплетения полосок из цветной бумаги.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Подведение итогов: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Внутреннее убранство избы. Изделие «Стол и скамья» 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с использованием изображений особенностей убранства русской избы (отгадывание загадок, викторина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). Беседа: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сравнение убранства традиционного для русской избы мебелью современного жилища.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>Анализ конструкции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стола и скамейки, определение деталей, необходимых для их изготовления.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Повторение правил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соблюдения последовательности технологических операций при конструировании.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изготовление моделей стула и стола по шаблонам из бумаги (экономная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i/>
              </w:rPr>
            </w:pP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Подведение итогов,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обмен впечатлениями о полученном опыте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Народный костюм. Работа с волокнистыми материалами.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Беседа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 национальных костюмах народов России с использованием учебника Сравнение и нахождение общего и различий в национальных костюмах. </w:t>
            </w:r>
            <w:r w:rsidRPr="00A1568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Исследование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особенностей национального костюма региона проживания и соотнесение их с природными условиями региона (материалы изготовления, цвет, узор). Рассказ учителя о видах, свойствах и составе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тканей. 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Определение по внешним признакам вид тканей из натуральных волокон.</w:t>
            </w:r>
          </w:p>
          <w:p w:rsidR="00A15689" w:rsidRPr="00A15689" w:rsidRDefault="00A15689" w:rsidP="00A15689">
            <w:pPr>
              <w:spacing w:line="360" w:lineRule="auto"/>
              <w:jc w:val="both"/>
            </w:pPr>
            <w:r w:rsidRPr="00A15689">
              <w:rPr>
                <w:rFonts w:ascii="Times New Roman" w:hAnsi="Times New Roman"/>
                <w:sz w:val="24"/>
                <w:szCs w:val="24"/>
              </w:rPr>
              <w:t xml:space="preserve">Освоение приёма плетения в три нити по инструкции и демонстрации учителя. Изделие «Русская красавица» объемная кукла из текстильных материалов.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Подведение итогов,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организация выставки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Народный костюм. Работа с волокнистыми материалами.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Чтение стихотворения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о русской красавице</w:t>
            </w:r>
            <w:r w:rsidRPr="00A156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Беседа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об особенностях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деталей праздничного женского (девичьего) головного убора и причёски.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Демонстрация образца изделия. Определение и подготовка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необходимых материалов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повторение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 работы с ними.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Составление плана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над изделием.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работа: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Изделие «Головной убор русской красавицы». Выполнение аппликации на основе материала учебника с учётом национальных традиций. 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 приёмов работы с бумагой, раскроя деталей при помощи ножниц и применение правил безопасной работы с ними.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Подведение итогов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анализ работ по критериям.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 выполнения строчки косых стежков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Отгадывание загадки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 кошельке. Определение материалов,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из которых может быть изготовлен кошелек.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Демонстрация и анализ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изделия по образцу.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Изучение нового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: рассказ учителя с демонстрацией «Виды ниток и их назначение».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Демонстрация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способа соединения деталей строчкой косых стежков.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Повторение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 работы иглой, организации рабочего места.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Разметка ткани по шаблону, изготовление выкройки, соединение деталей изделия строчкой косых стежков.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Подведение итогов,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сравнение результата с образцом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Пришивание пуговиц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Повторение: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разгадывание кроссворда о текстильных материалах и инструментах для работы с ними.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Рассказ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о происхождении пуговицы, видах пуговиц с демонстрацией изображений, способах их пришивания.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Составление памятки п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оследовательности выполнения работы. 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работа: п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ришивание пуговиц разными способами. 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Подведение итогов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, Оценивание работы по заданным критериям.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Вышивка. Тамбурные стежки. (1 ч.)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Демонстрация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изображений способов украшения изделий при помощи вышивки.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Подготовка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необходимых материалов и рабочего места.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Повторение правил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с иголкой, ножницами.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Демонстрация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учителем технологии выполнения тамбурного шва, использование пялец для вышивания.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Работа с учебником: </w:t>
            </w:r>
            <w:r w:rsidRPr="00A156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последовательности изготовления изделия по заданным иллюстративным и словесным планам. Сравнение последовательности изготовления изделий и нахождение общих закономерностей в их изготовлении. 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. Перенос на ткань рисунка для вышивания при помощи копировальной бумаги. </w:t>
            </w:r>
            <w:r w:rsidRPr="00A156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тамбурных стежков для выполнения украшения салфетки. </w:t>
            </w:r>
          </w:p>
          <w:p w:rsidR="00A15689" w:rsidRPr="00A15689" w:rsidRDefault="00A15689" w:rsidP="00A15689">
            <w:pPr>
              <w:spacing w:line="360" w:lineRule="auto"/>
              <w:jc w:val="both"/>
            </w:pPr>
            <w:r w:rsidRPr="00A15689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итогов,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анализ результатов труда по критериям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6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Конструирование и моделирование (6 ч).</w:t>
            </w:r>
          </w:p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Изделие и его конструкция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Новый вид техники — «</w:t>
            </w:r>
            <w:proofErr w:type="spellStart"/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изонить</w:t>
            </w:r>
            <w:proofErr w:type="spellEnd"/>
            <w:r w:rsidRPr="00A1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(1ч.)</w:t>
            </w:r>
          </w:p>
          <w:p w:rsidR="00A15689" w:rsidRPr="00A15689" w:rsidRDefault="00A15689" w:rsidP="00A1568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Повторение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: опрос фронтальный (Изделие, деталь изделия. Конструкция изделия; виды конструкций и способы их сборки; изготовление изделий с различными конструктивными особенностями. Основные требования к изделию (соответствие материла, конструкции и внешнего оформления назначению изделия).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Изучение нового: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демонстрация изображений, выполненных в технике «</w:t>
            </w:r>
            <w:proofErr w:type="spellStart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Изонить</w:t>
            </w:r>
            <w:proofErr w:type="spellEnd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», рассказ об особенностях данной техники.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Повторение: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Пользование иглой в соответствии с техникой безопасности.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b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работа: п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еревод рисунка с помощью иглы. Освоение техники «</w:t>
            </w:r>
            <w:proofErr w:type="spellStart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Изонить</w:t>
            </w:r>
            <w:proofErr w:type="spellEnd"/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Подведение итогов: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сравнение изделия с образцом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Элементарные представления о конструкции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Конструкция с подвижным соединением (Клоун)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Беседа с демонстрацией о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разъемной, неразъемной конструкции, подвижном и неподвижном соединении. </w:t>
            </w:r>
            <w:r w:rsidRPr="00A1568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Составление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последовательности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изготовления изделия по заданным иллюстративным и словесным планам.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с учебником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: Сравнение последовательности изготовления изделий и нахождение общих закономерностей в их изготовлении на основе материалов учебника (тексты и иллюстрации).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правил соблюдения последовательности технологических операций при конструировании, правил безопасной работы.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  <w:r w:rsidRPr="00A156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подвижной конструкции «Клоун»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(Экономная разметка; обработка с целью получения деталей, сборка, отделка изделия;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Подведение итогов: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проверка изделия в действии, внесение необходимых дополнений и изменений.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Техника оригами (3 часа)</w:t>
            </w:r>
          </w:p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Arial Unicode MS" w:hAnsi="Times New Roman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568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Конструирование и моделирование несложных объектов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Беседа о способах к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онструирования и моделирования изделий на основе природных форм и конструкций (например, образы животных и растений в технике оригами, аппликациях из геометрических фигур и пр.), простейших технических объектов (например, модели качелей, ракеты, планера и т. д.). Демонстрация и анализ выполнения изделия. (по учебнику, по слайдовому плану, по картинной схеме)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работа: п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>роектирование доступных по сложности конструкции изделий культурно-бытового и технического назначения. Коллективные проекты «Аквариум», «Зоопарк», «Ваза с цветами», «Веселый калейдоскоп»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/>
                <w:i/>
              </w:rPr>
            </w:pP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Подведение итогов, </w:t>
            </w:r>
            <w:r w:rsidRPr="00A15689">
              <w:rPr>
                <w:rFonts w:ascii="Times New Roman" w:hAnsi="Times New Roman"/>
                <w:sz w:val="24"/>
                <w:szCs w:val="24"/>
              </w:rPr>
              <w:t>составление коллективной композиции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 xml:space="preserve">Урок контроля знаний 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тест.</w:t>
            </w:r>
          </w:p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Викторина.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6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1568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Практика работы на компьютере (использование информационных технологий) 2 часа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Поиск информации в Интернете. 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Беседа </w:t>
            </w:r>
            <w:r w:rsidRPr="00A15689">
              <w:rPr>
                <w:rFonts w:ascii="Times New Roman" w:eastAsia="Times New Roman" w:hAnsi="Times New Roman"/>
                <w:b/>
                <w:sz w:val="24"/>
                <w:szCs w:val="24"/>
              </w:rPr>
              <w:t>о п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равилах безопасного использования компьютера.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работа: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Исследование возможности Интернета. Нахождение информации с помощью взрослого.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  <w:tr w:rsidR="00A15689" w:rsidRPr="00A15689" w:rsidTr="00FB6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89" w:rsidRPr="00A15689" w:rsidRDefault="00A15689" w:rsidP="00A15689">
            <w:pPr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Способы поиска информации. (1ч.)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89" w:rsidRPr="00A15689" w:rsidRDefault="00A15689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r w:rsidRPr="00A15689">
              <w:rPr>
                <w:rFonts w:ascii="Times New Roman" w:eastAsia="Times New Roman" w:hAnsi="Times New Roman"/>
                <w:sz w:val="24"/>
                <w:szCs w:val="24"/>
              </w:rPr>
              <w:t xml:space="preserve">в виде викторины, либо опроса по темам: «компьютер», «Интернет». </w:t>
            </w:r>
            <w:r w:rsidRPr="00A156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Практическая работа: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89">
              <w:rPr>
                <w:rFonts w:ascii="Times New Roman" w:hAnsi="Times New Roman"/>
                <w:sz w:val="24"/>
                <w:szCs w:val="24"/>
              </w:rPr>
              <w:t>Отработка практических навыков включать и выключать компьютер, входить в Интернет, формулировать запрос для поиска информации в сети.</w:t>
            </w:r>
          </w:p>
          <w:p w:rsidR="00A15689" w:rsidRPr="00A15689" w:rsidRDefault="00A15689" w:rsidP="00A15689">
            <w:pPr>
              <w:spacing w:line="360" w:lineRule="auto"/>
              <w:jc w:val="both"/>
              <w:rPr>
                <w:rFonts w:eastAsia="Times New Roman"/>
                <w:i/>
              </w:rPr>
            </w:pPr>
            <w:r w:rsidRPr="00A15689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  <w:tr w:rsidR="00D727C1" w:rsidRPr="00A15689" w:rsidTr="00E77628">
        <w:tc>
          <w:tcPr>
            <w:tcW w:w="1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C1" w:rsidRPr="00D727C1" w:rsidRDefault="00D727C1" w:rsidP="00A156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34 часа</w:t>
            </w:r>
          </w:p>
        </w:tc>
      </w:tr>
    </w:tbl>
    <w:p w:rsidR="00A15689" w:rsidRPr="00A15689" w:rsidRDefault="00A15689" w:rsidP="00A15689">
      <w:pPr>
        <w:spacing w:after="200" w:line="276" w:lineRule="auto"/>
        <w:rPr>
          <w:rFonts w:ascii="Calibri" w:eastAsia="Times New Roman" w:hAnsi="Calibri" w:cs="Times New Roman"/>
        </w:rPr>
      </w:pPr>
    </w:p>
    <w:p w:rsidR="00A15689" w:rsidRPr="00A15689" w:rsidRDefault="00A15689" w:rsidP="00A156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01C44" w:rsidRDefault="00001C44"/>
    <w:sectPr w:rsidR="00001C44" w:rsidSect="00A15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830"/>
    <w:multiLevelType w:val="hybridMultilevel"/>
    <w:tmpl w:val="435EB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61258"/>
    <w:multiLevelType w:val="hybridMultilevel"/>
    <w:tmpl w:val="53487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01386C"/>
    <w:multiLevelType w:val="hybridMultilevel"/>
    <w:tmpl w:val="96BC2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9666A"/>
    <w:multiLevelType w:val="hybridMultilevel"/>
    <w:tmpl w:val="91A86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A6D74"/>
    <w:multiLevelType w:val="hybridMultilevel"/>
    <w:tmpl w:val="88687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864F1"/>
    <w:multiLevelType w:val="hybridMultilevel"/>
    <w:tmpl w:val="BDE23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16C"/>
    <w:multiLevelType w:val="hybridMultilevel"/>
    <w:tmpl w:val="CD3C0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226E65"/>
    <w:multiLevelType w:val="hybridMultilevel"/>
    <w:tmpl w:val="C38C6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95A31"/>
    <w:multiLevelType w:val="hybridMultilevel"/>
    <w:tmpl w:val="76AC0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452DB5"/>
    <w:multiLevelType w:val="hybridMultilevel"/>
    <w:tmpl w:val="56C88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C304B8"/>
    <w:multiLevelType w:val="hybridMultilevel"/>
    <w:tmpl w:val="66F2B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312FC3"/>
    <w:multiLevelType w:val="hybridMultilevel"/>
    <w:tmpl w:val="2AC4F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2D"/>
    <w:rsid w:val="00001C44"/>
    <w:rsid w:val="00A15689"/>
    <w:rsid w:val="00D727C1"/>
    <w:rsid w:val="00E55A7B"/>
    <w:rsid w:val="00FB6D6B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8102"/>
  <w15:chartTrackingRefBased/>
  <w15:docId w15:val="{76C9D2C3-5A55-4A28-9940-4D20387F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568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568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56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689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689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689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689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689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689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1568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568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5689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A15689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A1568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A1568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A15689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5689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15689"/>
  </w:style>
  <w:style w:type="paragraph" w:styleId="a3">
    <w:name w:val="TOC Heading"/>
    <w:basedOn w:val="1"/>
    <w:next w:val="a"/>
    <w:uiPriority w:val="39"/>
    <w:unhideWhenUsed/>
    <w:qFormat/>
    <w:rsid w:val="00A15689"/>
    <w:pPr>
      <w:outlineLvl w:val="9"/>
    </w:pPr>
  </w:style>
  <w:style w:type="paragraph" w:styleId="a4">
    <w:name w:val="caption"/>
    <w:basedOn w:val="a"/>
    <w:next w:val="a"/>
    <w:uiPriority w:val="35"/>
    <w:semiHidden/>
    <w:unhideWhenUsed/>
    <w:qFormat/>
    <w:rsid w:val="00A15689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A156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1568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A15689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15689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A15689"/>
    <w:rPr>
      <w:b/>
      <w:bCs/>
    </w:rPr>
  </w:style>
  <w:style w:type="character" w:styleId="aa">
    <w:name w:val="Emphasis"/>
    <w:basedOn w:val="a0"/>
    <w:uiPriority w:val="20"/>
    <w:qFormat/>
    <w:rsid w:val="00A15689"/>
    <w:rPr>
      <w:i/>
      <w:iCs/>
    </w:rPr>
  </w:style>
  <w:style w:type="paragraph" w:styleId="ab">
    <w:name w:val="No Spacing"/>
    <w:aliases w:val="основа"/>
    <w:link w:val="ac"/>
    <w:uiPriority w:val="1"/>
    <w:qFormat/>
    <w:rsid w:val="00A15689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15689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15689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15689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A156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A15689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1568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15689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15689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A15689"/>
    <w:rPr>
      <w:b/>
      <w:bCs/>
      <w:smallCaps/>
    </w:rPr>
  </w:style>
  <w:style w:type="paragraph" w:styleId="12">
    <w:name w:val="toc 1"/>
    <w:basedOn w:val="a"/>
    <w:next w:val="a"/>
    <w:autoRedefine/>
    <w:uiPriority w:val="39"/>
    <w:unhideWhenUsed/>
    <w:rsid w:val="00A15689"/>
    <w:pPr>
      <w:tabs>
        <w:tab w:val="right" w:leader="dot" w:pos="9344"/>
      </w:tabs>
      <w:spacing w:after="100" w:line="360" w:lineRule="auto"/>
    </w:pPr>
    <w:rPr>
      <w:rFonts w:eastAsiaTheme="minorEastAsia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A15689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character" w:styleId="af4">
    <w:name w:val="Hyperlink"/>
    <w:basedOn w:val="a0"/>
    <w:uiPriority w:val="99"/>
    <w:unhideWhenUsed/>
    <w:rsid w:val="00A15689"/>
    <w:rPr>
      <w:color w:val="0563C1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15689"/>
  </w:style>
  <w:style w:type="character" w:customStyle="1" w:styleId="af5">
    <w:name w:val="Основной Знак"/>
    <w:link w:val="af6"/>
    <w:locked/>
    <w:rsid w:val="00A1568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6">
    <w:name w:val="Основной"/>
    <w:basedOn w:val="a"/>
    <w:link w:val="af5"/>
    <w:rsid w:val="00A1568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ParagraphStyle">
    <w:name w:val="Paragraph Style"/>
    <w:rsid w:val="00A15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List Paragraph"/>
    <w:basedOn w:val="a"/>
    <w:link w:val="af8"/>
    <w:uiPriority w:val="34"/>
    <w:qFormat/>
    <w:rsid w:val="00A15689"/>
    <w:pPr>
      <w:ind w:left="720"/>
      <w:contextualSpacing/>
    </w:pPr>
    <w:rPr>
      <w:rFonts w:ascii="Calibri" w:eastAsia="Calibri" w:hAnsi="Calibri" w:cs="Times New Roman"/>
    </w:rPr>
  </w:style>
  <w:style w:type="paragraph" w:styleId="af9">
    <w:name w:val="footnote text"/>
    <w:aliases w:val="Основной текст с отступом1,Основной текст с отступом11,Body Text Indent,Знак1,Body Text Indent1"/>
    <w:basedOn w:val="a"/>
    <w:link w:val="afa"/>
    <w:unhideWhenUsed/>
    <w:rsid w:val="00A156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9"/>
    <w:rsid w:val="00A15689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A15689"/>
    <w:rPr>
      <w:vertAlign w:val="superscript"/>
    </w:rPr>
  </w:style>
  <w:style w:type="paragraph" w:customStyle="1" w:styleId="afc">
    <w:name w:val="Буллит"/>
    <w:basedOn w:val="af6"/>
    <w:rsid w:val="00A15689"/>
    <w:pPr>
      <w:ind w:firstLine="244"/>
      <w:textAlignment w:val="center"/>
    </w:pPr>
  </w:style>
  <w:style w:type="character" w:customStyle="1" w:styleId="13">
    <w:name w:val="Сноска1"/>
    <w:rsid w:val="00A15689"/>
    <w:rPr>
      <w:rFonts w:ascii="Times New Roman" w:hAnsi="Times New Roman" w:cs="Times New Roman"/>
      <w:vertAlign w:val="superscript"/>
    </w:rPr>
  </w:style>
  <w:style w:type="paragraph" w:customStyle="1" w:styleId="afd">
    <w:name w:val="Сноска"/>
    <w:basedOn w:val="af6"/>
    <w:rsid w:val="00A15689"/>
    <w:pPr>
      <w:spacing w:line="174" w:lineRule="atLeast"/>
      <w:textAlignment w:val="center"/>
    </w:pPr>
    <w:rPr>
      <w:sz w:val="17"/>
      <w:szCs w:val="17"/>
    </w:rPr>
  </w:style>
  <w:style w:type="paragraph" w:styleId="afe">
    <w:name w:val="Body Text"/>
    <w:basedOn w:val="a"/>
    <w:link w:val="aff"/>
    <w:uiPriority w:val="99"/>
    <w:unhideWhenUsed/>
    <w:qFormat/>
    <w:rsid w:val="00A15689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A15689"/>
    <w:rPr>
      <w:rFonts w:ascii="Calibri" w:eastAsia="Times New Roman" w:hAnsi="Calibri" w:cs="Times New Roman"/>
      <w:lang w:eastAsia="ru-RU"/>
    </w:rPr>
  </w:style>
  <w:style w:type="paragraph" w:styleId="aff0">
    <w:name w:val="header"/>
    <w:basedOn w:val="a"/>
    <w:link w:val="aff1"/>
    <w:uiPriority w:val="99"/>
    <w:unhideWhenUsed/>
    <w:rsid w:val="00A1568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A15689"/>
    <w:rPr>
      <w:rFonts w:ascii="Calibri" w:eastAsia="Times New Roman" w:hAnsi="Calibri" w:cs="Times New Roman"/>
      <w:lang w:eastAsia="ru-RU"/>
    </w:rPr>
  </w:style>
  <w:style w:type="paragraph" w:styleId="aff2">
    <w:name w:val="footer"/>
    <w:basedOn w:val="a"/>
    <w:link w:val="aff3"/>
    <w:uiPriority w:val="99"/>
    <w:unhideWhenUsed/>
    <w:rsid w:val="00A1568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Нижний колонтитул Знак"/>
    <w:basedOn w:val="a0"/>
    <w:link w:val="aff2"/>
    <w:uiPriority w:val="99"/>
    <w:rsid w:val="00A15689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link w:val="af7"/>
    <w:uiPriority w:val="34"/>
    <w:locked/>
    <w:rsid w:val="00A15689"/>
    <w:rPr>
      <w:rFonts w:ascii="Calibri" w:eastAsia="Calibri" w:hAnsi="Calibri" w:cs="Times New Roman"/>
    </w:rPr>
  </w:style>
  <w:style w:type="paragraph" w:styleId="aff4">
    <w:name w:val="Normal (Web)"/>
    <w:basedOn w:val="a"/>
    <w:uiPriority w:val="99"/>
    <w:unhideWhenUsed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A15689"/>
  </w:style>
  <w:style w:type="paragraph" w:customStyle="1" w:styleId="Default">
    <w:name w:val="Default"/>
    <w:rsid w:val="00A156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A15689"/>
  </w:style>
  <w:style w:type="character" w:customStyle="1" w:styleId="c9">
    <w:name w:val="c9"/>
    <w:basedOn w:val="a0"/>
    <w:rsid w:val="00A15689"/>
  </w:style>
  <w:style w:type="paragraph" w:customStyle="1" w:styleId="c5">
    <w:name w:val="c5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5689"/>
  </w:style>
  <w:style w:type="character" w:customStyle="1" w:styleId="c2">
    <w:name w:val="c2"/>
    <w:basedOn w:val="a0"/>
    <w:rsid w:val="00A15689"/>
  </w:style>
  <w:style w:type="numbering" w:customStyle="1" w:styleId="31">
    <w:name w:val="Нет списка3"/>
    <w:next w:val="a2"/>
    <w:uiPriority w:val="99"/>
    <w:semiHidden/>
    <w:unhideWhenUsed/>
    <w:rsid w:val="00A15689"/>
  </w:style>
  <w:style w:type="paragraph" w:customStyle="1" w:styleId="western">
    <w:name w:val="western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A15689"/>
    <w:rPr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A156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A15689"/>
    <w:rPr>
      <w:rFonts w:ascii="Tahoma" w:eastAsia="Calibri" w:hAnsi="Tahoma" w:cs="Tahoma"/>
      <w:sz w:val="16"/>
      <w:szCs w:val="16"/>
    </w:rPr>
  </w:style>
  <w:style w:type="numbering" w:customStyle="1" w:styleId="41">
    <w:name w:val="Нет списка4"/>
    <w:next w:val="a2"/>
    <w:uiPriority w:val="99"/>
    <w:semiHidden/>
    <w:unhideWhenUsed/>
    <w:rsid w:val="00A15689"/>
  </w:style>
  <w:style w:type="table" w:customStyle="1" w:styleId="15">
    <w:name w:val="Сетка таблицы1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3"/>
    <w:basedOn w:val="a"/>
    <w:uiPriority w:val="99"/>
    <w:rsid w:val="00A1568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42">
    <w:name w:val="Заг 4"/>
    <w:basedOn w:val="a"/>
    <w:rsid w:val="00A1568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styleId="aff7">
    <w:name w:val="Table Grid"/>
    <w:basedOn w:val="a1"/>
    <w:uiPriority w:val="59"/>
    <w:rsid w:val="00A1568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A15689"/>
  </w:style>
  <w:style w:type="paragraph" w:customStyle="1" w:styleId="210">
    <w:name w:val="Заголовок 21"/>
    <w:basedOn w:val="a"/>
    <w:uiPriority w:val="1"/>
    <w:qFormat/>
    <w:rsid w:val="00A15689"/>
    <w:pPr>
      <w:widowControl w:val="0"/>
      <w:spacing w:before="12" w:after="0" w:line="240" w:lineRule="auto"/>
      <w:ind w:left="810" w:right="1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52">
    <w:name w:val="Основной текст (5)_"/>
    <w:basedOn w:val="a0"/>
    <w:link w:val="53"/>
    <w:locked/>
    <w:rsid w:val="00A15689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A15689"/>
    <w:pPr>
      <w:widowControl w:val="0"/>
      <w:shd w:val="clear" w:color="auto" w:fill="FFFFFF"/>
      <w:spacing w:after="0" w:line="480" w:lineRule="exact"/>
      <w:jc w:val="both"/>
    </w:pPr>
    <w:rPr>
      <w:rFonts w:eastAsia="Times New Roman"/>
      <w:b/>
      <w:bCs/>
      <w:i/>
      <w:iCs/>
      <w:sz w:val="26"/>
      <w:szCs w:val="26"/>
    </w:rPr>
  </w:style>
  <w:style w:type="paragraph" w:customStyle="1" w:styleId="c17">
    <w:name w:val="c17"/>
    <w:basedOn w:val="a"/>
    <w:uiPriority w:val="99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pt">
    <w:name w:val="Основной текст (5) + 4 pt"/>
    <w:aliases w:val="Не полужирный,Не курсив,Интервал 1 pt"/>
    <w:basedOn w:val="52"/>
    <w:rsid w:val="00A15689"/>
    <w:rPr>
      <w:rFonts w:eastAsia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25">
    <w:name w:val="c25"/>
    <w:basedOn w:val="a0"/>
    <w:rsid w:val="00A15689"/>
  </w:style>
  <w:style w:type="character" w:customStyle="1" w:styleId="c11">
    <w:name w:val="c11"/>
    <w:basedOn w:val="a0"/>
    <w:rsid w:val="00A15689"/>
  </w:style>
  <w:style w:type="table" w:customStyle="1" w:styleId="25">
    <w:name w:val="Сетка таблицы2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15689"/>
  </w:style>
  <w:style w:type="paragraph" w:customStyle="1" w:styleId="p1">
    <w:name w:val="p1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15689"/>
  </w:style>
  <w:style w:type="character" w:customStyle="1" w:styleId="s13">
    <w:name w:val="s13"/>
    <w:basedOn w:val="a0"/>
    <w:rsid w:val="00A15689"/>
  </w:style>
  <w:style w:type="paragraph" w:customStyle="1" w:styleId="p25">
    <w:name w:val="p25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15689"/>
  </w:style>
  <w:style w:type="paragraph" w:customStyle="1" w:styleId="p24">
    <w:name w:val="p24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A15689"/>
    <w:pPr>
      <w:spacing w:after="100"/>
      <w:ind w:left="440"/>
    </w:pPr>
    <w:rPr>
      <w:rFonts w:eastAsia="Calibri"/>
    </w:rPr>
  </w:style>
  <w:style w:type="table" w:customStyle="1" w:styleId="33">
    <w:name w:val="Сетка таблицы3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97">
    <w:name w:val="Font Style97"/>
    <w:basedOn w:val="a0"/>
    <w:rsid w:val="00A15689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A1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A1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A1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A1568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A15689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A15689"/>
    <w:rPr>
      <w:rFonts w:ascii="Segoe UI" w:hAnsi="Segoe UI" w:cs="Segoe UI"/>
      <w:sz w:val="18"/>
      <w:szCs w:val="18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A15689"/>
    <w:rPr>
      <w:rFonts w:ascii="Calibri" w:eastAsia="Times New Roman" w:hAnsi="Calibri" w:cs="Times New Roman"/>
      <w:lang w:eastAsia="ru-RU"/>
    </w:rPr>
  </w:style>
  <w:style w:type="paragraph" w:styleId="aff9">
    <w:name w:val="annotation text"/>
    <w:basedOn w:val="a"/>
    <w:link w:val="aff8"/>
    <w:uiPriority w:val="99"/>
    <w:semiHidden/>
    <w:unhideWhenUsed/>
    <w:rsid w:val="00A156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A15689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A15689"/>
    <w:rPr>
      <w:rFonts w:ascii="Calibri" w:eastAsia="Times New Roman" w:hAnsi="Calibri" w:cs="Times New Roman"/>
      <w:b/>
      <w:bCs/>
      <w:lang w:eastAsia="ru-RU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A15689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A15689"/>
    <w:rPr>
      <w:b/>
      <w:bCs/>
      <w:sz w:val="20"/>
      <w:szCs w:val="20"/>
    </w:rPr>
  </w:style>
  <w:style w:type="table" w:customStyle="1" w:styleId="111">
    <w:name w:val="Сетка таблицы11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А ОСН ТЕКСТ Знак"/>
    <w:link w:val="affd"/>
    <w:locked/>
    <w:rsid w:val="00A15689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fd">
    <w:name w:val="А ОСН ТЕКСТ"/>
    <w:basedOn w:val="a"/>
    <w:link w:val="affc"/>
    <w:rsid w:val="00A15689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A15689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A1568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A15689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4pt1pt">
    <w:name w:val="Основной текст (5) + 4 pt;Не полужирный;Не курсив;Интервал 1 pt"/>
    <w:basedOn w:val="52"/>
    <w:rsid w:val="00A1568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A15689"/>
  </w:style>
  <w:style w:type="paragraph" w:customStyle="1" w:styleId="p4">
    <w:name w:val="p4"/>
    <w:basedOn w:val="a"/>
    <w:rsid w:val="00A156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">
    <w:name w:val="s1"/>
    <w:rsid w:val="00A15689"/>
  </w:style>
  <w:style w:type="paragraph" w:customStyle="1" w:styleId="affe">
    <w:name w:val="заголовок столбца"/>
    <w:basedOn w:val="a"/>
    <w:uiPriority w:val="99"/>
    <w:rsid w:val="00A15689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A15689"/>
  </w:style>
  <w:style w:type="paragraph" w:styleId="26">
    <w:name w:val="Body Text 2"/>
    <w:basedOn w:val="a"/>
    <w:link w:val="27"/>
    <w:uiPriority w:val="99"/>
    <w:rsid w:val="00A15689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A1568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A15689"/>
  </w:style>
  <w:style w:type="paragraph" w:customStyle="1" w:styleId="u-2-msonormal">
    <w:name w:val="u-2-msonormal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15689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1568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A15689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1568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A1568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A156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A1568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15689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156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A15689"/>
    <w:rPr>
      <w:rFonts w:ascii="Times New Roman" w:hAnsi="Times New Roman" w:cs="Times New Roman"/>
      <w:sz w:val="22"/>
      <w:szCs w:val="22"/>
    </w:rPr>
  </w:style>
  <w:style w:type="character" w:customStyle="1" w:styleId="afff">
    <w:name w:val="Текст Знак"/>
    <w:basedOn w:val="a0"/>
    <w:link w:val="afff0"/>
    <w:semiHidden/>
    <w:rsid w:val="00A15689"/>
    <w:rPr>
      <w:rFonts w:ascii="Courier New" w:eastAsia="Times New Roman" w:hAnsi="Courier New" w:cs="Courier New"/>
      <w:lang w:eastAsia="ru-RU"/>
    </w:rPr>
  </w:style>
  <w:style w:type="paragraph" w:styleId="afff0">
    <w:name w:val="Plain Text"/>
    <w:basedOn w:val="a"/>
    <w:link w:val="afff"/>
    <w:semiHidden/>
    <w:unhideWhenUsed/>
    <w:rsid w:val="00A15689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9">
    <w:name w:val="Текст Знак1"/>
    <w:basedOn w:val="a0"/>
    <w:uiPriority w:val="99"/>
    <w:semiHidden/>
    <w:rsid w:val="00A15689"/>
    <w:rPr>
      <w:rFonts w:ascii="Consolas" w:hAnsi="Consolas"/>
      <w:sz w:val="21"/>
      <w:szCs w:val="21"/>
    </w:rPr>
  </w:style>
  <w:style w:type="paragraph" w:customStyle="1" w:styleId="formattext">
    <w:name w:val="formattext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A1568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A1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A15689"/>
    <w:rPr>
      <w:rFonts w:ascii="Times New Roman" w:hAnsi="Times New Roman" w:cs="Times New Roman"/>
      <w:i/>
      <w:iCs/>
      <w:sz w:val="20"/>
      <w:szCs w:val="20"/>
    </w:rPr>
  </w:style>
  <w:style w:type="table" w:customStyle="1" w:styleId="211">
    <w:name w:val="Сетка таблицы21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1">
    <w:name w:val="Основной текст_"/>
    <w:basedOn w:val="a0"/>
    <w:link w:val="28"/>
    <w:rsid w:val="00A156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f1"/>
    <w:rsid w:val="00A15689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styleId="afff2">
    <w:name w:val="annotation reference"/>
    <w:basedOn w:val="a0"/>
    <w:uiPriority w:val="99"/>
    <w:semiHidden/>
    <w:unhideWhenUsed/>
    <w:rsid w:val="00A15689"/>
    <w:rPr>
      <w:sz w:val="16"/>
      <w:szCs w:val="16"/>
    </w:rPr>
  </w:style>
  <w:style w:type="character" w:customStyle="1" w:styleId="29">
    <w:name w:val="Знак сноски2"/>
    <w:rsid w:val="00A15689"/>
    <w:rPr>
      <w:vertAlign w:val="superscript"/>
    </w:rPr>
  </w:style>
  <w:style w:type="table" w:customStyle="1" w:styleId="43">
    <w:name w:val="Сетка таблицы4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A15689"/>
  </w:style>
  <w:style w:type="table" w:customStyle="1" w:styleId="54">
    <w:name w:val="Сетка таблицы5"/>
    <w:basedOn w:val="a1"/>
    <w:next w:val="aff7"/>
    <w:uiPriority w:val="9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A15689"/>
  </w:style>
  <w:style w:type="table" w:customStyle="1" w:styleId="62">
    <w:name w:val="Сетка таблицы6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A15689"/>
  </w:style>
  <w:style w:type="table" w:customStyle="1" w:styleId="72">
    <w:name w:val="Сетка таблицы7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A15689"/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A15689"/>
    <w:rPr>
      <w:rFonts w:eastAsiaTheme="minorEastAsia"/>
      <w:sz w:val="20"/>
      <w:szCs w:val="20"/>
    </w:rPr>
  </w:style>
  <w:style w:type="table" w:customStyle="1" w:styleId="92">
    <w:name w:val="Сетка таблицы9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A15689"/>
  </w:style>
  <w:style w:type="numbering" w:customStyle="1" w:styleId="1110">
    <w:name w:val="Нет списка111"/>
    <w:next w:val="a2"/>
    <w:uiPriority w:val="99"/>
    <w:semiHidden/>
    <w:unhideWhenUsed/>
    <w:rsid w:val="00A15689"/>
  </w:style>
  <w:style w:type="numbering" w:customStyle="1" w:styleId="121">
    <w:name w:val="Нет списка12"/>
    <w:next w:val="a2"/>
    <w:uiPriority w:val="99"/>
    <w:semiHidden/>
    <w:unhideWhenUsed/>
    <w:rsid w:val="00A15689"/>
  </w:style>
  <w:style w:type="numbering" w:customStyle="1" w:styleId="130">
    <w:name w:val="Нет списка13"/>
    <w:next w:val="a2"/>
    <w:uiPriority w:val="99"/>
    <w:semiHidden/>
    <w:unhideWhenUsed/>
    <w:rsid w:val="00A15689"/>
  </w:style>
  <w:style w:type="table" w:customStyle="1" w:styleId="101">
    <w:name w:val="Сетка таблицы10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A15689"/>
  </w:style>
  <w:style w:type="table" w:customStyle="1" w:styleId="131">
    <w:name w:val="Сетка таблицы13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A15689"/>
  </w:style>
  <w:style w:type="paragraph" w:styleId="34">
    <w:name w:val="toc 3"/>
    <w:basedOn w:val="a"/>
    <w:next w:val="a"/>
    <w:autoRedefine/>
    <w:uiPriority w:val="39"/>
    <w:unhideWhenUsed/>
    <w:rsid w:val="00A15689"/>
    <w:pPr>
      <w:spacing w:after="100"/>
      <w:ind w:left="440"/>
    </w:pPr>
    <w:rPr>
      <w:rFonts w:eastAsia="Calibri"/>
    </w:rPr>
  </w:style>
  <w:style w:type="table" w:customStyle="1" w:styleId="141">
    <w:name w:val="Сетка таблицы14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A15689"/>
  </w:style>
  <w:style w:type="table" w:customStyle="1" w:styleId="170">
    <w:name w:val="Сетка таблицы17"/>
    <w:basedOn w:val="a1"/>
    <w:next w:val="aff7"/>
    <w:uiPriority w:val="9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A15689"/>
  </w:style>
  <w:style w:type="paragraph" w:customStyle="1" w:styleId="paragraph">
    <w:name w:val="paragraph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A15689"/>
  </w:style>
  <w:style w:type="character" w:customStyle="1" w:styleId="normaltextrun">
    <w:name w:val="normaltextrun"/>
    <w:basedOn w:val="a0"/>
    <w:rsid w:val="00A15689"/>
  </w:style>
  <w:style w:type="character" w:customStyle="1" w:styleId="eop">
    <w:name w:val="eop"/>
    <w:basedOn w:val="a0"/>
    <w:rsid w:val="00A15689"/>
  </w:style>
  <w:style w:type="character" w:customStyle="1" w:styleId="contextualspellingandgrammarerror">
    <w:name w:val="contextualspellingandgrammarerror"/>
    <w:basedOn w:val="a0"/>
    <w:rsid w:val="00A15689"/>
  </w:style>
  <w:style w:type="character" w:customStyle="1" w:styleId="linebreakblob">
    <w:name w:val="linebreakblob"/>
    <w:basedOn w:val="a0"/>
    <w:rsid w:val="00A15689"/>
  </w:style>
  <w:style w:type="character" w:customStyle="1" w:styleId="scxw106321696">
    <w:name w:val="scxw106321696"/>
    <w:basedOn w:val="a0"/>
    <w:rsid w:val="00A15689"/>
  </w:style>
  <w:style w:type="character" w:customStyle="1" w:styleId="spellingerror">
    <w:name w:val="spellingerror"/>
    <w:basedOn w:val="a0"/>
    <w:rsid w:val="00A15689"/>
  </w:style>
  <w:style w:type="paragraph" w:customStyle="1" w:styleId="c12">
    <w:name w:val="c12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A15689"/>
  </w:style>
  <w:style w:type="character" w:customStyle="1" w:styleId="c29">
    <w:name w:val="c29"/>
    <w:basedOn w:val="a0"/>
    <w:rsid w:val="00A15689"/>
  </w:style>
  <w:style w:type="paragraph" w:customStyle="1" w:styleId="c21">
    <w:name w:val="c21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5689"/>
  </w:style>
  <w:style w:type="character" w:customStyle="1" w:styleId="c13">
    <w:name w:val="c13"/>
    <w:basedOn w:val="a0"/>
    <w:rsid w:val="00A15689"/>
  </w:style>
  <w:style w:type="numbering" w:customStyle="1" w:styleId="181">
    <w:name w:val="Нет списка18"/>
    <w:next w:val="a2"/>
    <w:uiPriority w:val="99"/>
    <w:semiHidden/>
    <w:unhideWhenUsed/>
    <w:rsid w:val="00A15689"/>
  </w:style>
  <w:style w:type="numbering" w:customStyle="1" w:styleId="191">
    <w:name w:val="Нет списка19"/>
    <w:next w:val="a2"/>
    <w:uiPriority w:val="99"/>
    <w:semiHidden/>
    <w:unhideWhenUsed/>
    <w:rsid w:val="00A15689"/>
  </w:style>
  <w:style w:type="table" w:customStyle="1" w:styleId="200">
    <w:name w:val="Сетка таблицы20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A15689"/>
  </w:style>
  <w:style w:type="numbering" w:customStyle="1" w:styleId="212">
    <w:name w:val="Нет списка21"/>
    <w:next w:val="a2"/>
    <w:uiPriority w:val="99"/>
    <w:semiHidden/>
    <w:unhideWhenUsed/>
    <w:rsid w:val="00A15689"/>
  </w:style>
  <w:style w:type="table" w:customStyle="1" w:styleId="230">
    <w:name w:val="Сетка таблицы23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A15689"/>
  </w:style>
  <w:style w:type="table" w:customStyle="1" w:styleId="240">
    <w:name w:val="Сетка таблицы24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A15689"/>
  </w:style>
  <w:style w:type="table" w:customStyle="1" w:styleId="250">
    <w:name w:val="Сетка таблицы25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A15689"/>
  </w:style>
  <w:style w:type="character" w:customStyle="1" w:styleId="wmi-sign">
    <w:name w:val="wmi-sign"/>
    <w:basedOn w:val="a0"/>
    <w:rsid w:val="00A15689"/>
  </w:style>
  <w:style w:type="numbering" w:customStyle="1" w:styleId="251">
    <w:name w:val="Нет списка25"/>
    <w:next w:val="a2"/>
    <w:uiPriority w:val="99"/>
    <w:semiHidden/>
    <w:unhideWhenUsed/>
    <w:rsid w:val="00A15689"/>
  </w:style>
  <w:style w:type="table" w:customStyle="1" w:styleId="270">
    <w:name w:val="Сетка таблицы27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4">
    <w:name w:val="c24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15689"/>
  </w:style>
  <w:style w:type="character" w:customStyle="1" w:styleId="c36">
    <w:name w:val="c36"/>
    <w:basedOn w:val="a0"/>
    <w:rsid w:val="00A15689"/>
  </w:style>
  <w:style w:type="character" w:customStyle="1" w:styleId="c34">
    <w:name w:val="c34"/>
    <w:basedOn w:val="a0"/>
    <w:rsid w:val="00A15689"/>
  </w:style>
  <w:style w:type="character" w:customStyle="1" w:styleId="c32">
    <w:name w:val="c32"/>
    <w:basedOn w:val="a0"/>
    <w:rsid w:val="00A15689"/>
  </w:style>
  <w:style w:type="character" w:customStyle="1" w:styleId="c48">
    <w:name w:val="c48"/>
    <w:basedOn w:val="a0"/>
    <w:rsid w:val="00A15689"/>
  </w:style>
  <w:style w:type="numbering" w:customStyle="1" w:styleId="261">
    <w:name w:val="Нет списка26"/>
    <w:next w:val="a2"/>
    <w:uiPriority w:val="99"/>
    <w:semiHidden/>
    <w:unhideWhenUsed/>
    <w:rsid w:val="00A15689"/>
  </w:style>
  <w:style w:type="numbering" w:customStyle="1" w:styleId="271">
    <w:name w:val="Нет списка27"/>
    <w:next w:val="a2"/>
    <w:uiPriority w:val="99"/>
    <w:semiHidden/>
    <w:unhideWhenUsed/>
    <w:rsid w:val="00A15689"/>
  </w:style>
  <w:style w:type="numbering" w:customStyle="1" w:styleId="280">
    <w:name w:val="Нет списка28"/>
    <w:next w:val="a2"/>
    <w:uiPriority w:val="99"/>
    <w:semiHidden/>
    <w:unhideWhenUsed/>
    <w:rsid w:val="00A15689"/>
  </w:style>
  <w:style w:type="table" w:customStyle="1" w:styleId="281">
    <w:name w:val="Сетка таблицы28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A15689"/>
  </w:style>
  <w:style w:type="table" w:customStyle="1" w:styleId="291">
    <w:name w:val="Сетка таблицы29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A15689"/>
  </w:style>
  <w:style w:type="numbering" w:customStyle="1" w:styleId="311">
    <w:name w:val="Нет списка31"/>
    <w:next w:val="a2"/>
    <w:uiPriority w:val="99"/>
    <w:semiHidden/>
    <w:unhideWhenUsed/>
    <w:rsid w:val="00A15689"/>
  </w:style>
  <w:style w:type="table" w:customStyle="1" w:styleId="301">
    <w:name w:val="Сетка таблицы30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A15689"/>
  </w:style>
  <w:style w:type="table" w:customStyle="1" w:styleId="312">
    <w:name w:val="Сетка таблицы31"/>
    <w:basedOn w:val="a1"/>
    <w:next w:val="aff7"/>
    <w:uiPriority w:val="99"/>
    <w:rsid w:val="00A15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f7"/>
    <w:uiPriority w:val="59"/>
    <w:rsid w:val="00A15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A15689"/>
  </w:style>
  <w:style w:type="table" w:customStyle="1" w:styleId="321">
    <w:name w:val="Сетка таблицы32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2"/>
    <w:uiPriority w:val="99"/>
    <w:semiHidden/>
    <w:unhideWhenUsed/>
    <w:rsid w:val="00A15689"/>
  </w:style>
  <w:style w:type="table" w:customStyle="1" w:styleId="35">
    <w:name w:val="Сетка таблицы35"/>
    <w:basedOn w:val="a1"/>
    <w:next w:val="aff7"/>
    <w:uiPriority w:val="59"/>
    <w:rsid w:val="00A156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6370</Words>
  <Characters>36313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2023-11-02T21:42:00Z</dcterms:created>
  <dcterms:modified xsi:type="dcterms:W3CDTF">2023-11-05T07:20:00Z</dcterms:modified>
</cp:coreProperties>
</file>